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48B" w:rsidRDefault="008F135A" w:rsidP="00BC02B2">
      <w:pPr>
        <w:jc w:val="center"/>
        <w:rPr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463C1734" wp14:editId="2B497034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ind w:left="-993" w:hanging="28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ДОПОЛНИТЕЛЬНАЯ ПРЕДПРОФЕССИОНАЛЬНАЯ   </w:t>
      </w:r>
    </w:p>
    <w:p w:rsidR="0092248B" w:rsidRDefault="0092248B" w:rsidP="00BC02B2">
      <w:pPr>
        <w:ind w:left="-993" w:hanging="28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ОБЩЕОБРАЗОВАТЕЛЬНАЯ ПРОГРАММА В ОБЛАСТИ ИЗОБРАЗИТЕЛЬНОГО ИСКУССТВА</w:t>
      </w:r>
    </w:p>
    <w:p w:rsidR="00275439" w:rsidRDefault="0092248B" w:rsidP="00BC02B2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«</w:t>
      </w:r>
      <w:r w:rsidR="00275439">
        <w:rPr>
          <w:b/>
          <w:sz w:val="32"/>
          <w:szCs w:val="32"/>
        </w:rPr>
        <w:t>ДЕКОРАТИВНО</w:t>
      </w:r>
      <w:r w:rsidR="00BC02B2">
        <w:rPr>
          <w:b/>
          <w:sz w:val="32"/>
          <w:szCs w:val="32"/>
        </w:rPr>
        <w:t xml:space="preserve"> </w:t>
      </w:r>
      <w:r w:rsidR="00275439">
        <w:rPr>
          <w:b/>
          <w:sz w:val="32"/>
          <w:szCs w:val="32"/>
        </w:rPr>
        <w:t>- ПРИКЛАДНОЕ ТВОРЧЕСТВО»</w:t>
      </w:r>
    </w:p>
    <w:p w:rsidR="0092248B" w:rsidRDefault="0092248B" w:rsidP="00BC02B2">
      <w:pPr>
        <w:jc w:val="center"/>
        <w:rPr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Предметная область 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ХУДОЖЕСТВЕННОЕ ТВОРЧЕСТВО</w:t>
      </w: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BC02B2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РАБОЧАЯ </w:t>
      </w:r>
      <w:r w:rsidR="0092248B">
        <w:rPr>
          <w:b/>
          <w:sz w:val="32"/>
          <w:szCs w:val="32"/>
        </w:rPr>
        <w:t>ПРОГРАММА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учебному предмету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ПО.01.УП.01.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ОСНОВЫ ИЗОБРАЗИТЕЛЬНОЙ ГРАМОТЫ 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 РИСОВАНИ</w:t>
      </w:r>
      <w:r w:rsidR="009F3DB5">
        <w:rPr>
          <w:b/>
          <w:sz w:val="32"/>
          <w:szCs w:val="32"/>
        </w:rPr>
        <w:t>Е</w:t>
      </w:r>
    </w:p>
    <w:p w:rsidR="0092248B" w:rsidRPr="00BC02B2" w:rsidRDefault="0092248B" w:rsidP="00BC02B2">
      <w:pPr>
        <w:autoSpaceDE w:val="0"/>
        <w:autoSpaceDN w:val="0"/>
        <w:adjustRightInd w:val="0"/>
        <w:ind w:firstLine="567"/>
        <w:jc w:val="center"/>
        <w:rPr>
          <w:b/>
        </w:rPr>
      </w:pPr>
    </w:p>
    <w:p w:rsidR="0092248B" w:rsidRPr="00BC02B2" w:rsidRDefault="0092248B" w:rsidP="00BC02B2">
      <w:pPr>
        <w:autoSpaceDE w:val="0"/>
        <w:autoSpaceDN w:val="0"/>
        <w:adjustRightInd w:val="0"/>
        <w:ind w:firstLine="567"/>
        <w:rPr>
          <w:b/>
        </w:rPr>
      </w:pPr>
    </w:p>
    <w:p w:rsidR="00BC02B2" w:rsidRDefault="00BC02B2" w:rsidP="008F135A">
      <w:pPr>
        <w:autoSpaceDE w:val="0"/>
        <w:autoSpaceDN w:val="0"/>
        <w:adjustRightInd w:val="0"/>
        <w:rPr>
          <w:b/>
          <w:sz w:val="96"/>
          <w:szCs w:val="96"/>
        </w:rPr>
      </w:pPr>
      <w:bookmarkStart w:id="0" w:name="_GoBack"/>
      <w:bookmarkEnd w:id="0"/>
    </w:p>
    <w:p w:rsidR="00BC02B2" w:rsidRDefault="00BC02B2" w:rsidP="00BC02B2">
      <w:pPr>
        <w:autoSpaceDE w:val="0"/>
        <w:autoSpaceDN w:val="0"/>
        <w:adjustRightInd w:val="0"/>
        <w:ind w:firstLine="567"/>
        <w:jc w:val="center"/>
        <w:rPr>
          <w:b/>
          <w:sz w:val="96"/>
          <w:szCs w:val="96"/>
        </w:rPr>
      </w:pPr>
    </w:p>
    <w:p w:rsidR="0092248B" w:rsidRDefault="0092248B" w:rsidP="00BC02B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92248B" w:rsidRDefault="0092248B" w:rsidP="00BC02B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  <w:bCs/>
        </w:rPr>
        <w:t>г. Нижнекамск, 2020 г.</w:t>
      </w:r>
    </w:p>
    <w:p w:rsidR="0092248B" w:rsidRPr="0092248B" w:rsidRDefault="0092248B" w:rsidP="0092248B">
      <w:pPr>
        <w:spacing w:line="235" w:lineRule="auto"/>
        <w:ind w:right="-259"/>
        <w:rPr>
          <w:bCs/>
        </w:rPr>
        <w:sectPr w:rsidR="0092248B" w:rsidRPr="0092248B" w:rsidSect="009F3DB5">
          <w:pgSz w:w="11909" w:h="16834"/>
          <w:pgMar w:top="1134" w:right="850" w:bottom="1134" w:left="1701" w:header="720" w:footer="720" w:gutter="0"/>
          <w:cols w:space="60"/>
          <w:noEndnote/>
          <w:docGrid w:linePitch="326"/>
        </w:sectPr>
      </w:pPr>
    </w:p>
    <w:p w:rsidR="00DB59C9" w:rsidRDefault="00DB59C9" w:rsidP="002C1709">
      <w:pPr>
        <w:jc w:val="right"/>
        <w:rPr>
          <w:noProof/>
          <w:sz w:val="28"/>
          <w:szCs w:val="28"/>
          <w:lang w:eastAsia="ru-RU"/>
        </w:rPr>
      </w:pPr>
    </w:p>
    <w:p w:rsidR="008243AE" w:rsidRPr="006B6A38" w:rsidRDefault="008243AE">
      <w:pPr>
        <w:jc w:val="center"/>
        <w:rPr>
          <w:b/>
          <w:sz w:val="32"/>
          <w:szCs w:val="32"/>
        </w:rPr>
      </w:pPr>
      <w:r w:rsidRPr="006B6A38">
        <w:rPr>
          <w:b/>
          <w:sz w:val="32"/>
          <w:szCs w:val="32"/>
        </w:rPr>
        <w:t>Содержание</w:t>
      </w:r>
    </w:p>
    <w:p w:rsidR="008243AE" w:rsidRPr="006B6A38" w:rsidRDefault="008243AE">
      <w:pPr>
        <w:jc w:val="center"/>
        <w:rPr>
          <w:b/>
          <w:sz w:val="32"/>
          <w:szCs w:val="32"/>
        </w:rPr>
      </w:pP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2"/>
        <w:gridCol w:w="8505"/>
        <w:gridCol w:w="254"/>
      </w:tblGrid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ПОЯСНИТЕЛЬНАЯ ЗАПИСКА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УЧЕБНО-ТЕМАТИЧЕСКИЙ ПЛАН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СОДЕРЖАНИЕ УЧЕБНОГО ПРЕДМЕТА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 w:rsidP="00F71226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ТРЕБОВАНИЯ К УРОВНЮ ПОДГОТОВКИ ОБУЧАЮЩИХСЯ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ФОРМЫ И МЕТОДЫ КОНТРОЛЯ, СИСТЕМА ОЦЕНОК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МЕТОДИЧЕСКОЕ ОБЕСПЕЧЕНИЕ УЧЕБНОГО ПРОЦЕССА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СПИСОК ЛИТЕРАТУРЫ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</w:tbl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DB59C9" w:rsidRDefault="00DB59C9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numPr>
          <w:ilvl w:val="0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 ЗАПИСКА</w:t>
      </w:r>
    </w:p>
    <w:p w:rsidR="008243AE" w:rsidRDefault="008243AE" w:rsidP="00D97A50">
      <w:pPr>
        <w:spacing w:line="276" w:lineRule="auto"/>
        <w:ind w:left="720"/>
        <w:rPr>
          <w:b/>
          <w:sz w:val="28"/>
        </w:rPr>
      </w:pPr>
    </w:p>
    <w:p w:rsidR="00B667B4" w:rsidRPr="00B667B4" w:rsidRDefault="00B667B4" w:rsidP="000A53B8">
      <w:pPr>
        <w:pStyle w:val="aa"/>
        <w:spacing w:line="276" w:lineRule="auto"/>
        <w:ind w:left="0" w:firstLine="709"/>
        <w:jc w:val="both"/>
        <w:rPr>
          <w:rStyle w:val="c5c1c19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Программа учебного </w:t>
      </w:r>
      <w:r w:rsidR="00EE5F85">
        <w:rPr>
          <w:sz w:val="28"/>
          <w:szCs w:val="28"/>
          <w:lang w:val="ru-RU"/>
        </w:rPr>
        <w:t xml:space="preserve">предмета </w:t>
      </w:r>
      <w:r>
        <w:rPr>
          <w:sz w:val="28"/>
          <w:szCs w:val="28"/>
          <w:lang w:val="ru-RU"/>
        </w:rPr>
        <w:t>«Основы изобразительной гра</w:t>
      </w:r>
      <w:r w:rsidR="00EE5F85">
        <w:rPr>
          <w:sz w:val="28"/>
          <w:szCs w:val="28"/>
          <w:lang w:val="ru-RU"/>
        </w:rPr>
        <w:t>моты и рисование»</w:t>
      </w:r>
      <w:r w:rsidR="00BF454D">
        <w:rPr>
          <w:sz w:val="28"/>
          <w:szCs w:val="28"/>
          <w:lang w:val="ru-RU"/>
        </w:rPr>
        <w:t xml:space="preserve"> р</w:t>
      </w:r>
      <w:r w:rsidR="00EE5F85">
        <w:rPr>
          <w:sz w:val="28"/>
          <w:szCs w:val="28"/>
          <w:lang w:val="ru-RU"/>
        </w:rPr>
        <w:t>азработана на основе и с учетом федеральных</w:t>
      </w:r>
      <w:r>
        <w:rPr>
          <w:sz w:val="28"/>
          <w:szCs w:val="28"/>
          <w:lang w:val="ru-RU"/>
        </w:rPr>
        <w:t xml:space="preserve"> государственны</w:t>
      </w:r>
      <w:r w:rsidR="00104CE0">
        <w:rPr>
          <w:sz w:val="28"/>
          <w:szCs w:val="28"/>
          <w:lang w:val="ru-RU"/>
        </w:rPr>
        <w:t>х</w:t>
      </w:r>
      <w:r w:rsidR="00EE5F85">
        <w:rPr>
          <w:sz w:val="28"/>
          <w:szCs w:val="28"/>
          <w:lang w:val="ru-RU"/>
        </w:rPr>
        <w:t xml:space="preserve"> требований к дополнительным</w:t>
      </w:r>
      <w:r w:rsidR="000A53B8">
        <w:rPr>
          <w:sz w:val="28"/>
          <w:szCs w:val="28"/>
          <w:lang w:val="ru-RU"/>
        </w:rPr>
        <w:t xml:space="preserve"> </w:t>
      </w:r>
      <w:r w:rsidR="00104CE0">
        <w:rPr>
          <w:sz w:val="28"/>
          <w:szCs w:val="28"/>
          <w:lang w:val="ru-RU"/>
        </w:rPr>
        <w:t>предпрофесс</w:t>
      </w:r>
      <w:r w:rsidR="000A53B8">
        <w:rPr>
          <w:sz w:val="28"/>
          <w:szCs w:val="28"/>
          <w:lang w:val="ru-RU"/>
        </w:rPr>
        <w:t xml:space="preserve">иональным </w:t>
      </w:r>
      <w:r w:rsidR="00EE5F85">
        <w:rPr>
          <w:sz w:val="28"/>
          <w:szCs w:val="28"/>
          <w:lang w:val="ru-RU"/>
        </w:rPr>
        <w:t>общеобразовательным</w:t>
      </w:r>
      <w:r w:rsidR="000A53B8">
        <w:rPr>
          <w:sz w:val="28"/>
          <w:szCs w:val="28"/>
          <w:lang w:val="ru-RU"/>
        </w:rPr>
        <w:t xml:space="preserve"> </w:t>
      </w:r>
      <w:r w:rsidR="00104CE0">
        <w:rPr>
          <w:sz w:val="28"/>
          <w:szCs w:val="28"/>
          <w:lang w:val="ru-RU"/>
        </w:rPr>
        <w:t>программам</w:t>
      </w:r>
      <w:r w:rsidR="00BF454D">
        <w:rPr>
          <w:sz w:val="28"/>
          <w:szCs w:val="28"/>
          <w:lang w:val="ru-RU"/>
        </w:rPr>
        <w:t xml:space="preserve"> в</w:t>
      </w:r>
      <w:r w:rsidR="00EE5F85">
        <w:rPr>
          <w:sz w:val="28"/>
          <w:szCs w:val="28"/>
          <w:lang w:val="ru-RU"/>
        </w:rPr>
        <w:t xml:space="preserve"> области </w:t>
      </w:r>
      <w:r w:rsidR="00BF454D">
        <w:rPr>
          <w:sz w:val="28"/>
          <w:szCs w:val="28"/>
          <w:lang w:val="ru-RU"/>
        </w:rPr>
        <w:t>изобразительного</w:t>
      </w:r>
      <w:r>
        <w:rPr>
          <w:sz w:val="28"/>
          <w:szCs w:val="28"/>
          <w:lang w:val="ru-RU"/>
        </w:rPr>
        <w:t xml:space="preserve"> искусства  </w:t>
      </w:r>
      <w:r w:rsidR="00104CE0">
        <w:rPr>
          <w:sz w:val="28"/>
          <w:szCs w:val="28"/>
          <w:lang w:val="ru-RU"/>
        </w:rPr>
        <w:t>«Декоративно-прикладное творчество»</w:t>
      </w:r>
      <w:r>
        <w:rPr>
          <w:sz w:val="28"/>
          <w:szCs w:val="28"/>
          <w:lang w:val="ru-RU"/>
        </w:rPr>
        <w:t>.</w:t>
      </w:r>
    </w:p>
    <w:p w:rsidR="008243AE" w:rsidRDefault="008243AE" w:rsidP="00D97A50">
      <w:pPr>
        <w:pStyle w:val="c0c4c50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Учебный предмет «Основы изобразительной грамоты и рисование» занимает важное место в комплексе предметов </w:t>
      </w:r>
      <w:r w:rsidR="00104CE0">
        <w:rPr>
          <w:rStyle w:val="c5c1c19"/>
          <w:sz w:val="28"/>
          <w:szCs w:val="28"/>
        </w:rPr>
        <w:t>предпрофессиональных программ «Декоративно-прикладное творчество»</w:t>
      </w:r>
      <w:r w:rsidR="005F5A70">
        <w:rPr>
          <w:rStyle w:val="c5c1c19"/>
          <w:sz w:val="28"/>
          <w:szCs w:val="28"/>
        </w:rPr>
        <w:t xml:space="preserve"> и «Живопись»</w:t>
      </w:r>
      <w:r>
        <w:rPr>
          <w:rStyle w:val="c5c1c19"/>
          <w:sz w:val="28"/>
          <w:szCs w:val="28"/>
        </w:rPr>
        <w:t xml:space="preserve">. Он является базовой составляющей для последующего изучения предметов в области изобразительного искусства.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Программа предмета «Основы изобразительной грамоты и рисование» со</w:t>
      </w:r>
      <w:r w:rsidR="00B667B4">
        <w:rPr>
          <w:rStyle w:val="c5c1c19"/>
          <w:sz w:val="28"/>
          <w:szCs w:val="28"/>
        </w:rPr>
        <w:t xml:space="preserve">стоит из двух разделов — графики и </w:t>
      </w:r>
      <w:proofErr w:type="spellStart"/>
      <w:r w:rsidR="00B667B4">
        <w:rPr>
          <w:rStyle w:val="c5c1c19"/>
          <w:sz w:val="28"/>
          <w:szCs w:val="28"/>
        </w:rPr>
        <w:t>цветоведения</w:t>
      </w:r>
      <w:proofErr w:type="spellEnd"/>
      <w:r>
        <w:rPr>
          <w:rStyle w:val="c5c1c19"/>
          <w:sz w:val="28"/>
          <w:szCs w:val="28"/>
        </w:rPr>
        <w:t>, это два направления в содержании учебного предмета в каждой возрастной категории.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Темы заданий продуманы исходя из возрастных возможностей детей и согласно минимуму требований к уровню подготовки обучающихся данного возраста</w:t>
      </w:r>
      <w:r w:rsidR="00B667B4">
        <w:rPr>
          <w:rStyle w:val="c5c1c19"/>
          <w:sz w:val="28"/>
          <w:szCs w:val="28"/>
        </w:rPr>
        <w:t>. Последовательность заданий в р</w:t>
      </w:r>
      <w:r>
        <w:rPr>
          <w:rStyle w:val="c5c1c19"/>
          <w:sz w:val="28"/>
          <w:szCs w:val="28"/>
        </w:rPr>
        <w:t xml:space="preserve">азделе выстраивается по принципу нарастания сложности поставленных задач. Некоторые темы предполагают введение краткосрочных упражнений, что позволяет закрепить полученные детьми знания, а также выработать необходимые навыки.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Гибкое соединение элементов заданий позволяет чередовать задания из разных разделов, </w:t>
      </w:r>
      <w:r w:rsidR="00B667B4">
        <w:rPr>
          <w:rStyle w:val="c5c1c19"/>
          <w:sz w:val="28"/>
          <w:szCs w:val="28"/>
        </w:rPr>
        <w:t>данный принцип</w:t>
      </w:r>
      <w:r>
        <w:rPr>
          <w:rStyle w:val="c5c1c19"/>
          <w:sz w:val="28"/>
          <w:szCs w:val="28"/>
        </w:rPr>
        <w:t xml:space="preserve"> способствует поддержанию творческого интереса к изобразительной деятельности.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Программа имеет цикличную структуру, что позволяет возвращаться к изученному материалу, закрепляя его и постепенно усложняя. </w:t>
      </w:r>
    </w:p>
    <w:p w:rsidR="008243AE" w:rsidRDefault="008243AE" w:rsidP="00D97A50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 xml:space="preserve">СРОК РЕАЛИЗАЦИИ УЧЕБНОГО ПРЕДМЕТА  </w:t>
      </w:r>
    </w:p>
    <w:p w:rsidR="008243AE" w:rsidRDefault="008243AE" w:rsidP="00D97A50">
      <w:pPr>
        <w:spacing w:line="276" w:lineRule="auto"/>
        <w:ind w:firstLine="810"/>
        <w:jc w:val="both"/>
        <w:rPr>
          <w:sz w:val="28"/>
        </w:rPr>
      </w:pPr>
      <w:r>
        <w:rPr>
          <w:sz w:val="28"/>
        </w:rPr>
        <w:t>Срок реализации учебного предмета «Основы изобразительной грамоты и рисование</w:t>
      </w:r>
      <w:r w:rsidR="00906CCA">
        <w:rPr>
          <w:sz w:val="28"/>
        </w:rPr>
        <w:t>»</w:t>
      </w:r>
      <w:r>
        <w:rPr>
          <w:sz w:val="28"/>
        </w:rPr>
        <w:t xml:space="preserve"> - 3 года</w:t>
      </w:r>
      <w:r w:rsidR="000A53B8">
        <w:rPr>
          <w:sz w:val="28"/>
        </w:rPr>
        <w:t xml:space="preserve"> </w:t>
      </w:r>
      <w:r>
        <w:rPr>
          <w:sz w:val="28"/>
        </w:rPr>
        <w:t>в рамках дополнительной предпрофессиональной общеобразовательной программы «</w:t>
      </w:r>
      <w:r w:rsidR="00F26089">
        <w:rPr>
          <w:sz w:val="28"/>
          <w:szCs w:val="28"/>
        </w:rPr>
        <w:t>Декоративно-прикладное творчество</w:t>
      </w:r>
      <w:r>
        <w:rPr>
          <w:sz w:val="28"/>
        </w:rPr>
        <w:t xml:space="preserve">» с 8-летним сроком освоения. </w:t>
      </w:r>
    </w:p>
    <w:p w:rsidR="008243AE" w:rsidRDefault="008243AE">
      <w:pPr>
        <w:shd w:val="clear" w:color="auto" w:fill="FFFFFF"/>
        <w:spacing w:line="360" w:lineRule="auto"/>
        <w:ind w:firstLine="72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Объем </w:t>
      </w:r>
      <w:r>
        <w:rPr>
          <w:b/>
          <w:sz w:val="28"/>
        </w:rPr>
        <w:t>УЧЕБНОГО ВРЕМЕНИ</w:t>
      </w:r>
      <w:r>
        <w:rPr>
          <w:b/>
          <w:caps/>
          <w:sz w:val="28"/>
          <w:szCs w:val="28"/>
        </w:rPr>
        <w:t xml:space="preserve"> и виды учебной работы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798"/>
        <w:gridCol w:w="1140"/>
        <w:gridCol w:w="1140"/>
        <w:gridCol w:w="1188"/>
        <w:gridCol w:w="1149"/>
        <w:gridCol w:w="1140"/>
        <w:gridCol w:w="1140"/>
        <w:gridCol w:w="885"/>
      </w:tblGrid>
      <w:tr w:rsidR="008243AE" w:rsidTr="00787FC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196747" w:rsidRDefault="00B667B4" w:rsidP="0090112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196747">
              <w:rPr>
                <w:b/>
                <w:sz w:val="22"/>
                <w:szCs w:val="22"/>
              </w:rPr>
              <w:t>Вид учебной работы, аттестации, учебной нагрузки</w:t>
            </w:r>
          </w:p>
        </w:tc>
        <w:tc>
          <w:tcPr>
            <w:tcW w:w="68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67B4" w:rsidRPr="00196747" w:rsidRDefault="00B667B4" w:rsidP="00787FCB">
            <w:pPr>
              <w:snapToGrid w:val="0"/>
              <w:jc w:val="center"/>
              <w:rPr>
                <w:b/>
              </w:rPr>
            </w:pPr>
            <w:r w:rsidRPr="00196747">
              <w:rPr>
                <w:b/>
              </w:rPr>
              <w:t>Затраты учебного времени,</w:t>
            </w:r>
          </w:p>
          <w:p w:rsidR="00B667B4" w:rsidRPr="00196747" w:rsidRDefault="00B667B4" w:rsidP="00787FCB">
            <w:pPr>
              <w:snapToGrid w:val="0"/>
              <w:jc w:val="center"/>
              <w:rPr>
                <w:b/>
              </w:rPr>
            </w:pPr>
            <w:r w:rsidRPr="00196747">
              <w:rPr>
                <w:b/>
              </w:rPr>
              <w:t>график промежуточной аттестации</w:t>
            </w:r>
          </w:p>
          <w:p w:rsidR="008243AE" w:rsidRPr="00196747" w:rsidRDefault="008243AE" w:rsidP="00787FCB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3AE" w:rsidRPr="00196747" w:rsidRDefault="008243AE" w:rsidP="00787FCB">
            <w:pPr>
              <w:snapToGrid w:val="0"/>
              <w:spacing w:line="360" w:lineRule="auto"/>
              <w:jc w:val="center"/>
              <w:rPr>
                <w:b/>
              </w:rPr>
            </w:pPr>
            <w:r w:rsidRPr="00196747">
              <w:rPr>
                <w:b/>
              </w:rPr>
              <w:t>Всего часов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Классы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Полугодия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8243AE" w:rsidRDefault="008243A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8243AE">
        <w:trPr>
          <w:trHeight w:val="448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Аудиторные занятия </w:t>
            </w:r>
            <w:r w:rsidR="002C6C3C">
              <w:rPr>
                <w:sz w:val="20"/>
                <w:szCs w:val="20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Самостоятельная работа</w:t>
            </w:r>
            <w:r w:rsidR="002C6C3C">
              <w:rPr>
                <w:sz w:val="20"/>
                <w:szCs w:val="20"/>
              </w:rPr>
              <w:t xml:space="preserve"> 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Максимальная учебная нагрузка</w:t>
            </w:r>
          </w:p>
          <w:p w:rsidR="002C6C3C" w:rsidRDefault="002C6C3C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392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 промежуточной аттестации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З.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З.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Э.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</w:tbl>
    <w:p w:rsidR="008243AE" w:rsidRDefault="008243AE">
      <w:pPr>
        <w:shd w:val="clear" w:color="auto" w:fill="FFFFFF"/>
        <w:spacing w:line="360" w:lineRule="auto"/>
        <w:ind w:firstLine="720"/>
        <w:jc w:val="both"/>
        <w:rPr>
          <w:sz w:val="22"/>
          <w:szCs w:val="22"/>
        </w:rPr>
      </w:pPr>
      <w:r w:rsidRPr="00196747">
        <w:rPr>
          <w:b/>
          <w:sz w:val="22"/>
          <w:szCs w:val="22"/>
        </w:rPr>
        <w:t>З.</w:t>
      </w:r>
      <w:r w:rsidRPr="00196747">
        <w:rPr>
          <w:sz w:val="22"/>
          <w:szCs w:val="22"/>
        </w:rPr>
        <w:t xml:space="preserve"> – зачет; </w:t>
      </w:r>
      <w:r w:rsidRPr="00196747">
        <w:rPr>
          <w:b/>
          <w:bCs/>
          <w:sz w:val="22"/>
          <w:szCs w:val="22"/>
        </w:rPr>
        <w:t>Э.</w:t>
      </w:r>
      <w:r w:rsidRPr="00196747">
        <w:rPr>
          <w:sz w:val="22"/>
          <w:szCs w:val="22"/>
        </w:rPr>
        <w:t xml:space="preserve"> – экзамен</w:t>
      </w:r>
    </w:p>
    <w:p w:rsidR="00196747" w:rsidRPr="00196747" w:rsidRDefault="00196747" w:rsidP="00D97A50">
      <w:pPr>
        <w:shd w:val="clear" w:color="auto" w:fill="FFFFFF"/>
        <w:ind w:firstLine="720"/>
        <w:jc w:val="both"/>
        <w:rPr>
          <w:sz w:val="16"/>
          <w:szCs w:val="16"/>
        </w:rPr>
      </w:pPr>
    </w:p>
    <w:p w:rsidR="008243AE" w:rsidRDefault="008243AE" w:rsidP="00D97A50">
      <w:pPr>
        <w:jc w:val="center"/>
        <w:rPr>
          <w:b/>
          <w:sz w:val="28"/>
        </w:rPr>
      </w:pPr>
      <w:r>
        <w:rPr>
          <w:b/>
          <w:sz w:val="28"/>
        </w:rPr>
        <w:t>ФОРМА ПРОВЕДЕНИЯ УЧЕБНЫХ АУДИТОРНЫХ ЗАНЯТИЙ</w:t>
      </w:r>
    </w:p>
    <w:p w:rsidR="008243AE" w:rsidRDefault="008243AE" w:rsidP="00D97A50">
      <w:pPr>
        <w:ind w:firstLine="690"/>
        <w:jc w:val="both"/>
        <w:rPr>
          <w:rFonts w:eastAsia="Geeza Pro"/>
          <w:color w:val="000000"/>
          <w:sz w:val="28"/>
          <w:szCs w:val="28"/>
        </w:rPr>
      </w:pPr>
      <w:r>
        <w:rPr>
          <w:sz w:val="28"/>
        </w:rPr>
        <w:t xml:space="preserve">Форма занятий - мелкогрупповая, количество человек в группе – от 4 до 10. </w:t>
      </w:r>
      <w:r>
        <w:rPr>
          <w:rFonts w:eastAsia="Geeza Pro"/>
          <w:color w:val="000000"/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8243AE" w:rsidRDefault="008243AE" w:rsidP="00D97A50">
      <w:pPr>
        <w:ind w:firstLine="690"/>
        <w:jc w:val="both"/>
        <w:rPr>
          <w:sz w:val="28"/>
          <w:szCs w:val="28"/>
        </w:rPr>
      </w:pPr>
      <w:r>
        <w:rPr>
          <w:sz w:val="28"/>
          <w:szCs w:val="28"/>
        </w:rPr>
        <w:t>Занятия подразделяются на аудиторные  и самостоятельную работу.</w:t>
      </w:r>
    </w:p>
    <w:p w:rsidR="008243AE" w:rsidRDefault="008243AE" w:rsidP="00D97A50">
      <w:pPr>
        <w:jc w:val="center"/>
        <w:rPr>
          <w:b/>
          <w:sz w:val="28"/>
        </w:rPr>
      </w:pPr>
      <w:r>
        <w:rPr>
          <w:b/>
          <w:sz w:val="28"/>
        </w:rPr>
        <w:t xml:space="preserve">ЦЕЛИ </w:t>
      </w:r>
      <w:r w:rsidR="0090112F">
        <w:rPr>
          <w:b/>
          <w:sz w:val="28"/>
        </w:rPr>
        <w:t xml:space="preserve">И ЗАДАЧИ </w:t>
      </w:r>
      <w:r>
        <w:rPr>
          <w:b/>
          <w:sz w:val="28"/>
        </w:rPr>
        <w:t>УЧЕБНОГО ПРЕДМЕТА</w:t>
      </w:r>
    </w:p>
    <w:p w:rsidR="0090112F" w:rsidRDefault="00906CCA" w:rsidP="00D97A50">
      <w:pPr>
        <w:ind w:firstLine="709"/>
        <w:jc w:val="both"/>
        <w:rPr>
          <w:b/>
          <w:sz w:val="28"/>
        </w:rPr>
      </w:pPr>
      <w:r>
        <w:rPr>
          <w:b/>
          <w:sz w:val="28"/>
        </w:rPr>
        <w:t>Цель</w:t>
      </w:r>
      <w:r w:rsidR="0090112F">
        <w:rPr>
          <w:b/>
          <w:sz w:val="28"/>
        </w:rPr>
        <w:t>:</w:t>
      </w:r>
    </w:p>
    <w:p w:rsidR="008243AE" w:rsidRDefault="00906CCA" w:rsidP="00D97A50">
      <w:pPr>
        <w:ind w:firstLine="709"/>
        <w:jc w:val="both"/>
        <w:rPr>
          <w:rStyle w:val="c5c1"/>
          <w:sz w:val="28"/>
          <w:szCs w:val="28"/>
        </w:rPr>
      </w:pPr>
      <w:r>
        <w:rPr>
          <w:sz w:val="28"/>
          <w:szCs w:val="28"/>
        </w:rPr>
        <w:t>1</w:t>
      </w:r>
      <w:r w:rsidR="008243AE">
        <w:rPr>
          <w:sz w:val="28"/>
          <w:szCs w:val="28"/>
        </w:rPr>
        <w:t xml:space="preserve">. </w:t>
      </w:r>
      <w:r w:rsidR="009A3241">
        <w:rPr>
          <w:rStyle w:val="c5c1c19"/>
          <w:sz w:val="28"/>
          <w:szCs w:val="28"/>
        </w:rPr>
        <w:t>Формирование</w:t>
      </w:r>
      <w:r w:rsidR="008243AE">
        <w:rPr>
          <w:rStyle w:val="c5c1c19"/>
          <w:sz w:val="28"/>
          <w:szCs w:val="28"/>
        </w:rPr>
        <w:t xml:space="preserve"> у детей младшего школьного возраста</w:t>
      </w:r>
      <w:r w:rsidR="008243AE">
        <w:rPr>
          <w:rStyle w:val="c5c1"/>
          <w:sz w:val="28"/>
          <w:szCs w:val="28"/>
        </w:rPr>
        <w:t xml:space="preserve"> комплекса начальных знаний, умений и навыков в области изобразительного искусства.</w:t>
      </w:r>
    </w:p>
    <w:p w:rsidR="008243AE" w:rsidRDefault="0090112F" w:rsidP="00D97A50">
      <w:pPr>
        <w:ind w:firstLine="709"/>
        <w:jc w:val="both"/>
        <w:rPr>
          <w:b/>
          <w:sz w:val="28"/>
        </w:rPr>
      </w:pPr>
      <w:r>
        <w:rPr>
          <w:b/>
          <w:sz w:val="28"/>
        </w:rPr>
        <w:t>Задачи:</w:t>
      </w:r>
    </w:p>
    <w:p w:rsidR="008243AE" w:rsidRDefault="00467264" w:rsidP="00D97A50">
      <w:pPr>
        <w:numPr>
          <w:ilvl w:val="0"/>
          <w:numId w:val="10"/>
        </w:numPr>
        <w:tabs>
          <w:tab w:val="left" w:pos="0"/>
        </w:tabs>
        <w:ind w:left="0" w:firstLine="426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Развивать художественно-творческие способности у</w:t>
      </w:r>
      <w:r w:rsidR="008243AE">
        <w:rPr>
          <w:rStyle w:val="c5c1"/>
          <w:sz w:val="28"/>
          <w:szCs w:val="28"/>
        </w:rPr>
        <w:t xml:space="preserve"> детей (фантазии, эмоционального отношения к предметам и явлениям окружающего мира, зрительно-образной памяти).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Воспитывать эстетический вкус, эмоциональную отзывчивость</w:t>
      </w:r>
      <w:r w:rsidR="008243AE">
        <w:rPr>
          <w:rStyle w:val="c5c1"/>
          <w:sz w:val="28"/>
          <w:szCs w:val="28"/>
        </w:rPr>
        <w:t xml:space="preserve"> на прекрасное.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</w:t>
      </w:r>
      <w:r w:rsidR="008243AE">
        <w:rPr>
          <w:sz w:val="28"/>
          <w:szCs w:val="28"/>
        </w:rPr>
        <w:t xml:space="preserve"> детей в творческой атмосфере, обстановке доброжелательности, эмоционально-нравственной отзывчивости, а также профессиональной требовательности.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spacing w:before="0" w:after="0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Формировать элементарные</w:t>
      </w:r>
      <w:r w:rsidR="008243AE">
        <w:rPr>
          <w:rStyle w:val="c5c1"/>
          <w:sz w:val="28"/>
          <w:szCs w:val="28"/>
        </w:rPr>
        <w:t xml:space="preserve"> основ</w:t>
      </w:r>
      <w:r>
        <w:rPr>
          <w:rStyle w:val="c5c1"/>
          <w:sz w:val="28"/>
          <w:szCs w:val="28"/>
        </w:rPr>
        <w:t>ы</w:t>
      </w:r>
      <w:r w:rsidR="008243AE">
        <w:rPr>
          <w:rStyle w:val="c5c1"/>
          <w:sz w:val="28"/>
          <w:szCs w:val="28"/>
        </w:rPr>
        <w:t xml:space="preserve"> изобразительной грамоты (чувства ритма, цветовой гармонии, компози</w:t>
      </w:r>
      <w:r w:rsidR="00E91234">
        <w:rPr>
          <w:rStyle w:val="c5c1"/>
          <w:sz w:val="28"/>
          <w:szCs w:val="28"/>
        </w:rPr>
        <w:t>ции, пропорциональности и т.д.).</w:t>
      </w:r>
    </w:p>
    <w:p w:rsidR="008243AE" w:rsidRDefault="00467264" w:rsidP="00D97A50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Содействовать формированию всесторонне развитой личности.</w:t>
      </w:r>
    </w:p>
    <w:p w:rsidR="008243AE" w:rsidRPr="00A951FC" w:rsidRDefault="00A951FC" w:rsidP="00D97A50">
      <w:pPr>
        <w:jc w:val="center"/>
        <w:rPr>
          <w:b/>
          <w:sz w:val="28"/>
          <w:szCs w:val="28"/>
        </w:rPr>
      </w:pPr>
      <w:r w:rsidRPr="00A951FC">
        <w:rPr>
          <w:b/>
          <w:sz w:val="28"/>
          <w:szCs w:val="28"/>
        </w:rPr>
        <w:t>ОБОСНОВАНИЕ СТРУКТУРЫ ПРОГРАММЫ</w:t>
      </w:r>
    </w:p>
    <w:p w:rsidR="008243AE" w:rsidRDefault="00BF454D" w:rsidP="00D97A50">
      <w:pPr>
        <w:pStyle w:val="Body1"/>
        <w:spacing w:line="240" w:lineRule="auto"/>
        <w:ind w:firstLine="705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ab/>
      </w:r>
      <w:r w:rsidR="008243AE"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8243AE" w:rsidRDefault="008243AE" w:rsidP="00D97A50">
      <w:pPr>
        <w:pStyle w:val="Body1"/>
        <w:spacing w:line="24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8243AE" w:rsidRDefault="008243AE" w:rsidP="00D97A50">
      <w:pPr>
        <w:pStyle w:val="12"/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учебного предмета;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распределение учебного материала по годам обучения;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описание дидактических единиц учебного предмета;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требования к уровню подготовки обучающихся;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формы и методы контроля, система оценок;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методическое обеспечение учебного процесса.</w:t>
      </w:r>
    </w:p>
    <w:p w:rsidR="008243AE" w:rsidRDefault="00BF454D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ab/>
      </w:r>
      <w:r w:rsidR="008243AE">
        <w:rPr>
          <w:rFonts w:eastAsia="Geeza Pro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330DA4" w:rsidRDefault="00330DA4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330DA4" w:rsidRDefault="00330DA4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906CCA" w:rsidRDefault="00906CCA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875C89" w:rsidRDefault="00875C89" w:rsidP="006545B9">
      <w:pPr>
        <w:tabs>
          <w:tab w:val="left" w:pos="0"/>
        </w:tabs>
        <w:spacing w:line="360" w:lineRule="auto"/>
        <w:jc w:val="center"/>
        <w:rPr>
          <w:rFonts w:eastAsia="Geeza Pro"/>
          <w:b/>
          <w:color w:val="000000"/>
          <w:sz w:val="28"/>
          <w:szCs w:val="28"/>
        </w:rPr>
      </w:pPr>
      <w:r w:rsidRPr="00875C89">
        <w:rPr>
          <w:rFonts w:eastAsia="Geeza Pro"/>
          <w:b/>
          <w:color w:val="000000"/>
          <w:sz w:val="28"/>
          <w:szCs w:val="28"/>
        </w:rPr>
        <w:lastRenderedPageBreak/>
        <w:t>МЕТОДЫ ОБУЧЕНИЯ</w:t>
      </w:r>
    </w:p>
    <w:p w:rsidR="00875C89" w:rsidRDefault="00875C89" w:rsidP="006545B9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</w:t>
      </w:r>
      <w:r>
        <w:rPr>
          <w:rStyle w:val="c5c1c19c8"/>
          <w:sz w:val="28"/>
          <w:szCs w:val="28"/>
        </w:rPr>
        <w:t>основные методы: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О</w:t>
      </w:r>
      <w:r w:rsidR="00F71226">
        <w:rPr>
          <w:rStyle w:val="c5c1"/>
          <w:sz w:val="28"/>
          <w:szCs w:val="28"/>
        </w:rPr>
        <w:t>бъяснительно-</w:t>
      </w:r>
      <w:r w:rsidR="00875C89">
        <w:rPr>
          <w:rStyle w:val="c5c1"/>
          <w:sz w:val="28"/>
          <w:szCs w:val="28"/>
        </w:rPr>
        <w:t>иллюстративные (демонстрация методических пособий, иллюстраций);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Ч</w:t>
      </w:r>
      <w:r w:rsidR="00875C89">
        <w:rPr>
          <w:rStyle w:val="c5c1"/>
          <w:sz w:val="28"/>
          <w:szCs w:val="28"/>
        </w:rPr>
        <w:t>астично-поисковые (выполнение вариативных заданий);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Т</w:t>
      </w:r>
      <w:r w:rsidR="00875C89">
        <w:rPr>
          <w:rStyle w:val="c5c1"/>
          <w:sz w:val="28"/>
          <w:szCs w:val="28"/>
        </w:rPr>
        <w:t>ворческие (творческие задания, участие детей в конкурсах);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И</w:t>
      </w:r>
      <w:r w:rsidR="00875C89">
        <w:rPr>
          <w:rStyle w:val="c5c1"/>
          <w:sz w:val="28"/>
          <w:szCs w:val="28"/>
        </w:rPr>
        <w:t>сследовательские (исследовани</w:t>
      </w:r>
      <w:r w:rsidR="006B6F53">
        <w:rPr>
          <w:rStyle w:val="c5c1"/>
          <w:sz w:val="28"/>
          <w:szCs w:val="28"/>
        </w:rPr>
        <w:t>е свойств бумаги, красок, а так</w:t>
      </w:r>
      <w:r w:rsidR="00875C89">
        <w:rPr>
          <w:rStyle w:val="c5c1"/>
          <w:sz w:val="28"/>
          <w:szCs w:val="28"/>
        </w:rPr>
        <w:t>же возможностей других материалов)</w:t>
      </w:r>
      <w:r w:rsidR="00875C89" w:rsidRPr="00875C89">
        <w:rPr>
          <w:rStyle w:val="c5c1"/>
          <w:sz w:val="28"/>
          <w:szCs w:val="28"/>
        </w:rPr>
        <w:t>.</w:t>
      </w:r>
    </w:p>
    <w:p w:rsidR="006545B9" w:rsidRDefault="006545B9" w:rsidP="006545B9">
      <w:pPr>
        <w:shd w:val="clear" w:color="auto" w:fill="FFFFFF"/>
        <w:tabs>
          <w:tab w:val="left" w:pos="993"/>
        </w:tabs>
        <w:spacing w:line="360" w:lineRule="auto"/>
        <w:ind w:left="709"/>
        <w:jc w:val="both"/>
        <w:rPr>
          <w:rStyle w:val="c5c1"/>
          <w:sz w:val="28"/>
          <w:szCs w:val="28"/>
        </w:rPr>
      </w:pPr>
    </w:p>
    <w:p w:rsidR="00875C89" w:rsidRPr="00875C89" w:rsidRDefault="00875C89" w:rsidP="006545B9">
      <w:pPr>
        <w:spacing w:line="360" w:lineRule="auto"/>
        <w:jc w:val="center"/>
        <w:rPr>
          <w:b/>
          <w:sz w:val="28"/>
          <w:szCs w:val="28"/>
        </w:rPr>
      </w:pPr>
      <w:r w:rsidRPr="006545B9">
        <w:rPr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875C89" w:rsidRPr="005C279E" w:rsidRDefault="00875C89" w:rsidP="006545B9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5C279E">
        <w:rPr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Интернетом  для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875C89" w:rsidRDefault="00875C89" w:rsidP="006545B9">
      <w:pPr>
        <w:spacing w:line="360" w:lineRule="auto"/>
        <w:ind w:firstLine="709"/>
        <w:jc w:val="both"/>
        <w:rPr>
          <w:sz w:val="28"/>
          <w:szCs w:val="28"/>
        </w:rPr>
      </w:pPr>
      <w:r w:rsidRPr="005C279E">
        <w:rPr>
          <w:sz w:val="28"/>
          <w:szCs w:val="28"/>
        </w:rPr>
        <w:t xml:space="preserve">Библиотечный фонд  укомплектовывается печатными и электронными изданиями основной, дополнительной, учебной и учебно-методической литературой по </w:t>
      </w:r>
      <w:r w:rsidR="00D10932">
        <w:rPr>
          <w:sz w:val="28"/>
          <w:szCs w:val="28"/>
        </w:rPr>
        <w:t>изобразительному искусству</w:t>
      </w:r>
      <w:r w:rsidRPr="005C279E">
        <w:rPr>
          <w:sz w:val="28"/>
          <w:szCs w:val="28"/>
        </w:rPr>
        <w:t xml:space="preserve">. </w:t>
      </w:r>
      <w:r w:rsidR="006545B9">
        <w:rPr>
          <w:sz w:val="28"/>
          <w:szCs w:val="28"/>
        </w:rPr>
        <w:t xml:space="preserve">Кабинет должен быть оборудован </w:t>
      </w:r>
      <w:r w:rsidRPr="005C279E">
        <w:rPr>
          <w:sz w:val="28"/>
          <w:szCs w:val="28"/>
        </w:rPr>
        <w:t>удобной мебелью, наглядными пособиям</w:t>
      </w:r>
      <w:r w:rsidR="000A53B8">
        <w:rPr>
          <w:sz w:val="28"/>
          <w:szCs w:val="28"/>
        </w:rPr>
        <w:t>и</w:t>
      </w:r>
      <w:r w:rsidR="006545B9">
        <w:rPr>
          <w:sz w:val="28"/>
          <w:szCs w:val="28"/>
        </w:rPr>
        <w:t>, интерактивной доской/магнитной доской/телевизором.</w:t>
      </w:r>
    </w:p>
    <w:p w:rsidR="00196747" w:rsidRPr="00196747" w:rsidRDefault="00196747" w:rsidP="00196747">
      <w:pPr>
        <w:ind w:firstLine="709"/>
        <w:jc w:val="both"/>
        <w:rPr>
          <w:sz w:val="16"/>
          <w:szCs w:val="16"/>
        </w:rPr>
      </w:pPr>
    </w:p>
    <w:p w:rsidR="008243AE" w:rsidRDefault="008243AE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 – ТЕМАТИЧЕСКИЙ ПЛАН</w:t>
      </w:r>
    </w:p>
    <w:p w:rsidR="008243AE" w:rsidRDefault="008243AE" w:rsidP="00196747">
      <w:pPr>
        <w:spacing w:line="276" w:lineRule="auto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147"/>
        <w:gridCol w:w="3260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F71226">
              <w:t>-</w:t>
            </w:r>
            <w:proofErr w:type="spellStart"/>
            <w:r>
              <w:t>ногозаня</w:t>
            </w:r>
            <w:proofErr w:type="spellEnd"/>
            <w:r w:rsidR="00787FCB">
              <w:t>-</w:t>
            </w:r>
            <w:proofErr w:type="spellStart"/>
            <w:r>
              <w:t>тия</w:t>
            </w:r>
            <w:proofErr w:type="spellEnd"/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787FCB">
              <w:rPr>
                <w:sz w:val="22"/>
                <w:szCs w:val="22"/>
              </w:rPr>
              <w:t>Самостоятель</w:t>
            </w:r>
            <w:r w:rsidR="00787FCB">
              <w:rPr>
                <w:sz w:val="22"/>
                <w:szCs w:val="22"/>
              </w:rPr>
              <w:t>-</w:t>
            </w:r>
            <w:r w:rsidRPr="00787FCB">
              <w:rPr>
                <w:sz w:val="22"/>
                <w:szCs w:val="22"/>
              </w:rPr>
              <w:t>ная</w:t>
            </w:r>
            <w:proofErr w:type="spellEnd"/>
            <w:r w:rsidRPr="00787FCB">
              <w:rPr>
                <w:sz w:val="22"/>
                <w:szCs w:val="22"/>
              </w:rPr>
              <w:t xml:space="preserve">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64</w:t>
            </w:r>
          </w:p>
        </w:tc>
      </w:tr>
      <w:tr w:rsidR="008243AE" w:rsidTr="00787FCB">
        <w:tc>
          <w:tcPr>
            <w:tcW w:w="10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</w:rPr>
              <w:t xml:space="preserve">1. </w:t>
            </w:r>
            <w:r>
              <w:rPr>
                <w:b/>
                <w:sz w:val="22"/>
                <w:szCs w:val="22"/>
              </w:rPr>
              <w:t>Раздел «ГРАФИКА»</w:t>
            </w:r>
          </w:p>
        </w:tc>
      </w:tr>
      <w:tr w:rsidR="008243AE" w:rsidTr="00A32FCA">
        <w:trPr>
          <w:trHeight w:val="177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lastRenderedPageBreak/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Многообразие линий в природе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2C6C3C">
            <w:pPr>
              <w:snapToGrid w:val="0"/>
              <w:ind w:left="-108"/>
            </w:pPr>
            <w:r>
              <w:t xml:space="preserve">Выразительные средства </w:t>
            </w:r>
            <w:r w:rsidR="002C6C3C">
              <w:t>композиции: точки, линии, пятна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</w:pPr>
            <w:r>
              <w:t>Выразительные возможности цветных карандашей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Техника работы пастелью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</w:pPr>
            <w:r>
              <w:t>Орнамент. Виды ор</w:t>
            </w:r>
            <w:r w:rsidR="002C6C3C">
              <w:t>намента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065E91">
        <w:trPr>
          <w:trHeight w:val="564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Орнамент.</w:t>
            </w:r>
            <w:r w:rsidR="002C6C3C">
              <w:t xml:space="preserve"> Декорирование конкретной формы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2C6C3C" w:rsidP="00787FCB">
            <w:pPr>
              <w:snapToGrid w:val="0"/>
              <w:spacing w:line="276" w:lineRule="auto"/>
              <w:ind w:left="-108"/>
            </w:pPr>
            <w:proofErr w:type="spellStart"/>
            <w:r>
              <w:t>Кляксография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rPr>
          <w:trHeight w:val="599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Пуш</w:t>
            </w:r>
            <w:r w:rsidR="002C6C3C">
              <w:t>истые образы. Домашние животные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Фактуры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C6C3C" w:rsidP="00787FCB">
            <w:pPr>
              <w:snapToGrid w:val="0"/>
              <w:spacing w:line="276" w:lineRule="auto"/>
              <w:ind w:left="-108"/>
            </w:pPr>
            <w:r>
              <w:t>Техника работы пастелью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rPr>
          <w:trHeight w:val="355"/>
        </w:trPr>
        <w:tc>
          <w:tcPr>
            <w:tcW w:w="10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F71226" w:rsidRDefault="008243AE" w:rsidP="00F71226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Раздел «ЦВЕТОВЕДЕНИЕ»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  <w:ind w:left="-108"/>
            </w:pPr>
            <w:r>
              <w:t>Вводное Творческое зада</w:t>
            </w:r>
            <w:r w:rsidR="00214509">
              <w:t>ние «Чем и как рисует художник»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  <w:ind w:left="-108"/>
            </w:pPr>
            <w:r>
              <w:t>Цветовой спе</w:t>
            </w:r>
            <w:r w:rsidR="002C6C3C">
              <w:t>ктр. Основные и составные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2.3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2C6C3C" w:rsidP="00787FCB">
            <w:pPr>
              <w:snapToGrid w:val="0"/>
              <w:spacing w:line="276" w:lineRule="auto"/>
              <w:ind w:left="-108"/>
            </w:pPr>
            <w:r>
              <w:t>Цветовые растяжки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2.4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2C6C3C" w:rsidP="00787FCB">
            <w:pPr>
              <w:snapToGrid w:val="0"/>
              <w:spacing w:line="276" w:lineRule="auto"/>
              <w:ind w:left="-108"/>
            </w:pPr>
            <w:r>
              <w:t>Теплые и холодные 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2.5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Техника работы акварелью «вливан</w:t>
            </w:r>
            <w:r w:rsidR="002C6C3C">
              <w:t>ие цвета в цвет»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2.6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</w:t>
            </w:r>
            <w:r w:rsidR="002C6C3C">
              <w:t>ика работы акварелью «мазками»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2.7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Техника работы акварелью «по - сырому» на мятой бумаге. Много</w:t>
            </w:r>
            <w:r w:rsidR="002C6C3C">
              <w:t>образие оттенков серого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2.8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Техника</w:t>
            </w:r>
            <w:r w:rsidR="00214509">
              <w:t xml:space="preserve"> работы акварелью «сухая кисть»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2.9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Техника работы гуашью. Выразительные особенн</w:t>
            </w:r>
            <w:r w:rsidR="002C6C3C">
              <w:t>ости белой краски и ее оттенков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2.10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Тво</w:t>
            </w:r>
            <w:r w:rsidR="00214509">
              <w:t>рческое задание «Портрет мамы».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2.11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jc w:val="both"/>
            </w:pPr>
            <w:r>
              <w:t>Смешанная техника. 4 стихии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</w:tbl>
    <w:p w:rsidR="008243AE" w:rsidRDefault="008243AE" w:rsidP="00196747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3407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787FCB">
              <w:t>-</w:t>
            </w:r>
            <w:proofErr w:type="spellStart"/>
            <w:r>
              <w:t>ногозаня</w:t>
            </w:r>
            <w:proofErr w:type="spellEnd"/>
            <w:r w:rsidR="00787FCB">
              <w:t>-</w:t>
            </w:r>
            <w:proofErr w:type="spellStart"/>
            <w:r>
              <w:t>тия</w:t>
            </w:r>
            <w:proofErr w:type="spellEnd"/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787FCB">
              <w:rPr>
                <w:sz w:val="22"/>
                <w:szCs w:val="22"/>
              </w:rPr>
              <w:t>Самостоятель</w:t>
            </w:r>
            <w:r w:rsidR="00787FCB">
              <w:rPr>
                <w:sz w:val="22"/>
                <w:szCs w:val="22"/>
              </w:rPr>
              <w:t>-</w:t>
            </w:r>
            <w:r w:rsidRPr="00787FCB">
              <w:rPr>
                <w:sz w:val="22"/>
                <w:szCs w:val="22"/>
              </w:rPr>
              <w:t>ная</w:t>
            </w:r>
            <w:proofErr w:type="spellEnd"/>
            <w:r w:rsidRPr="00787FCB">
              <w:rPr>
                <w:sz w:val="22"/>
                <w:szCs w:val="22"/>
              </w:rPr>
              <w:t xml:space="preserve">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</w:rPr>
              <w:t xml:space="preserve">                                                                    1.  </w:t>
            </w:r>
            <w:r>
              <w:rPr>
                <w:b/>
                <w:sz w:val="22"/>
                <w:szCs w:val="22"/>
              </w:rPr>
              <w:t>Раздел «ГРАФИКА»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ind w:left="-108"/>
              <w:jc w:val="both"/>
            </w:pPr>
            <w:r>
              <w:t>Противостояние линии. Характерные особеннос</w:t>
            </w:r>
            <w:r w:rsidR="00214509">
              <w:t>ти линий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lastRenderedPageBreak/>
              <w:t>1.2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330DA4">
            <w:pPr>
              <w:snapToGrid w:val="0"/>
              <w:jc w:val="both"/>
            </w:pPr>
            <w:r>
              <w:t>Работа с геометрическими формами. Применение тона.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jc w:val="both"/>
            </w:pPr>
            <w:r>
              <w:t>Стилизация. Преобразование геометр</w:t>
            </w:r>
            <w:r w:rsidR="00214509">
              <w:t>изированной формы в пластичную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jc w:val="both"/>
            </w:pPr>
            <w:r>
              <w:t>Абстракция. Преобразование пластичес</w:t>
            </w:r>
            <w:r w:rsidR="00214509">
              <w:t>кой формы в геометризированную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jc w:val="both"/>
            </w:pPr>
            <w:r>
              <w:t>Текстура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rPr>
          <w:trHeight w:val="35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ind w:left="-108"/>
              <w:jc w:val="both"/>
            </w:pPr>
            <w:r>
              <w:t>Ритм. Простой, усложненный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330DA4">
            <w:pPr>
              <w:tabs>
                <w:tab w:val="left" w:pos="0"/>
              </w:tabs>
              <w:snapToGrid w:val="0"/>
              <w:spacing w:line="276" w:lineRule="auto"/>
              <w:jc w:val="both"/>
            </w:pPr>
            <w:r>
              <w:t>Симметрия. Пятно.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jc w:val="both"/>
            </w:pPr>
            <w:r>
              <w:t>Асимметрия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spacing w:line="276" w:lineRule="auto"/>
              <w:jc w:val="both"/>
            </w:pPr>
            <w:r>
              <w:t>Линия горизонта.</w:t>
            </w:r>
            <w:r w:rsidR="00847EA5">
              <w:t xml:space="preserve"> </w:t>
            </w:r>
            <w:r w:rsidR="00214509">
              <w:t>Плановость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1.10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Техника работы фломастерами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787FCB">
            <w:pPr>
              <w:snapToGrid w:val="0"/>
              <w:spacing w:line="276" w:lineRule="auto"/>
            </w:pPr>
            <w:r>
              <w:t>Буквица. «Веселая</w:t>
            </w:r>
            <w:r w:rsidR="00214509">
              <w:t xml:space="preserve"> азбука»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rPr>
          <w:trHeight w:val="288"/>
        </w:trPr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2. Раздел «</w:t>
            </w:r>
            <w:r>
              <w:rPr>
                <w:b/>
                <w:caps/>
                <w:sz w:val="22"/>
                <w:szCs w:val="22"/>
              </w:rPr>
              <w:t>Цветоведение</w:t>
            </w:r>
            <w:r>
              <w:rPr>
                <w:b/>
                <w:sz w:val="22"/>
                <w:szCs w:val="22"/>
              </w:rPr>
              <w:t>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 xml:space="preserve">Большой цветовой круг. Названия цветов большого цветового </w:t>
            </w:r>
            <w:r w:rsidR="00214509">
              <w:t>круга. «</w:t>
            </w:r>
            <w:proofErr w:type="spellStart"/>
            <w:r w:rsidR="00214509">
              <w:t>Теплохолодность</w:t>
            </w:r>
            <w:proofErr w:type="spellEnd"/>
            <w:r w:rsidR="00214509">
              <w:t>»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Нюансы. Многообразие оттенков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Конт</w:t>
            </w:r>
            <w:r w:rsidR="00214509">
              <w:t>расты. Контрастные пары цветов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Default="008243AE" w:rsidP="00787FCB">
            <w:pPr>
              <w:snapToGrid w:val="0"/>
              <w:spacing w:line="276" w:lineRule="auto"/>
            </w:pPr>
            <w:r>
              <w:t>Цвет в тоне.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Ахроматические цвета.</w:t>
            </w:r>
          </w:p>
          <w:p w:rsidR="008243AE" w:rsidRPr="00214509" w:rsidRDefault="00214509">
            <w:r>
              <w:t>Творческое задание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BF0CD5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214509">
            <w:pPr>
              <w:snapToGrid w:val="0"/>
            </w:pPr>
            <w:r>
              <w:t>Локальный цвет и его оттенки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B5457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rPr>
          <w:trHeight w:val="34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214509">
            <w:pPr>
              <w:snapToGrid w:val="0"/>
            </w:pPr>
            <w:r>
              <w:t>Плановость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Выделение композиционного центра посред</w:t>
            </w:r>
            <w:r w:rsidR="00214509">
              <w:t>ством цвета. Доминанта, акцент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F71226" w:rsidRDefault="008243AE" w:rsidP="00F71226">
            <w:pPr>
              <w:snapToGrid w:val="0"/>
            </w:pPr>
            <w:r>
              <w:t>Условный объем. Освещенность предметов.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6048AD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6048AD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2.10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214509" w:rsidRDefault="008243AE" w:rsidP="00214509">
            <w:pPr>
              <w:snapToGrid w:val="0"/>
            </w:pPr>
            <w:r>
              <w:t>Изучение нет</w:t>
            </w:r>
            <w:r w:rsidR="00214509">
              <w:t>радиционных живописных приемов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214509" w:rsidRDefault="00214509" w:rsidP="00787FCB">
            <w:pPr>
              <w:snapToGrid w:val="0"/>
              <w:spacing w:line="276" w:lineRule="auto"/>
            </w:pPr>
            <w:r>
              <w:t>Творческая композиция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jc w:val="center"/>
            </w:pPr>
            <w: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jc w:val="center"/>
            </w:pPr>
            <w:r>
              <w:t>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ind w:left="-108"/>
              <w:jc w:val="center"/>
            </w:pPr>
            <w:r>
              <w:t>6</w:t>
            </w:r>
          </w:p>
        </w:tc>
      </w:tr>
    </w:tbl>
    <w:p w:rsidR="00BF0CD5" w:rsidRDefault="00BF0CD5" w:rsidP="00196747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8243AE" w:rsidRDefault="008243AE" w:rsidP="00196747">
      <w:pPr>
        <w:spacing w:line="276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3407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F71226">
              <w:t>-</w:t>
            </w:r>
            <w:proofErr w:type="spellStart"/>
            <w:r>
              <w:t>ногозаня</w:t>
            </w:r>
            <w:proofErr w:type="spellEnd"/>
            <w:r w:rsidR="00787FCB">
              <w:t>-</w:t>
            </w:r>
            <w:proofErr w:type="spellStart"/>
            <w:r>
              <w:t>тия</w:t>
            </w:r>
            <w:proofErr w:type="spellEnd"/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Самостоятельная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Раздел «ГРАФИКА»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Равновесие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Статика. Динамика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787FCB">
            <w:pPr>
              <w:snapToGrid w:val="0"/>
              <w:spacing w:line="276" w:lineRule="auto"/>
              <w:ind w:left="-108"/>
            </w:pPr>
            <w:r>
              <w:t>С</w:t>
            </w:r>
            <w:r w:rsidR="00214509">
              <w:t>илуэт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Шахматн</w:t>
            </w:r>
            <w:r w:rsidR="00214509">
              <w:t xml:space="preserve">ый прием в </w:t>
            </w:r>
            <w:r w:rsidR="00214509">
              <w:lastRenderedPageBreak/>
              <w:t>декоративной графике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lastRenderedPageBreak/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14509" w:rsidP="00787FCB">
            <w:pPr>
              <w:snapToGrid w:val="0"/>
              <w:spacing w:line="276" w:lineRule="auto"/>
            </w:pPr>
            <w:r>
              <w:t>Перспектива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rPr>
          <w:trHeight w:val="3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Пластика животных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Работа флома</w:t>
            </w:r>
            <w:r w:rsidR="00214509">
              <w:t>стерами (цветными карандашами)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Пластика человека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B36219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847EA5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</w:pPr>
            <w:r>
              <w:t>Графическая к</w:t>
            </w:r>
            <w:r w:rsidR="00214509">
              <w:t>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Раздел «</w:t>
            </w:r>
            <w:r>
              <w:rPr>
                <w:b/>
                <w:caps/>
                <w:sz w:val="22"/>
                <w:szCs w:val="22"/>
              </w:rPr>
              <w:t>Цветоведение</w:t>
            </w:r>
            <w:r>
              <w:rPr>
                <w:b/>
                <w:sz w:val="22"/>
                <w:szCs w:val="22"/>
              </w:rPr>
              <w:t>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Локальный цвет и его оттенки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Тональные контрасты. Темное</w:t>
            </w:r>
            <w:r w:rsidR="00214509">
              <w:t xml:space="preserve"> на светлом, светлое на темном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3529EF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3529EF" w:rsidP="00847EA5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Колорит. Нюан</w:t>
            </w:r>
            <w:r w:rsidR="00214509">
              <w:t>сные  или контрастные гармонии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Цветовые гармон</w:t>
            </w:r>
            <w:r w:rsidR="00214509">
              <w:t>ии в пределах 2-3 цветов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Смешанная техника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14509" w:rsidP="00787FCB">
            <w:pPr>
              <w:snapToGrid w:val="0"/>
              <w:spacing w:line="276" w:lineRule="auto"/>
            </w:pPr>
            <w:r>
              <w:t>Цвет в музыке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 xml:space="preserve">  Психология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Тематическая композиция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B36219">
            <w:pPr>
              <w:snapToGrid w:val="0"/>
              <w:spacing w:line="276" w:lineRule="auto"/>
              <w:jc w:val="center"/>
            </w:pPr>
            <w:r>
              <w:t>16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B36219">
            <w:pPr>
              <w:snapToGrid w:val="0"/>
              <w:spacing w:line="276" w:lineRule="auto"/>
              <w:ind w:left="-108"/>
              <w:jc w:val="center"/>
            </w:pPr>
            <w:r>
              <w:t>16</w:t>
            </w:r>
          </w:p>
        </w:tc>
      </w:tr>
    </w:tbl>
    <w:p w:rsidR="008243AE" w:rsidRDefault="008243AE">
      <w:pPr>
        <w:pStyle w:val="c0c4c50"/>
        <w:shd w:val="clear" w:color="auto" w:fill="FFFFFF"/>
        <w:spacing w:before="0" w:after="0"/>
        <w:jc w:val="both"/>
      </w:pPr>
    </w:p>
    <w:p w:rsidR="008E73D2" w:rsidRDefault="008E73D2">
      <w:pPr>
        <w:pStyle w:val="c0c4c50"/>
        <w:shd w:val="clear" w:color="auto" w:fill="FFFFFF"/>
        <w:spacing w:before="0" w:after="0"/>
        <w:ind w:firstLine="709"/>
        <w:jc w:val="both"/>
      </w:pPr>
    </w:p>
    <w:p w:rsidR="008243AE" w:rsidRDefault="008243AE">
      <w:pPr>
        <w:numPr>
          <w:ilvl w:val="0"/>
          <w:numId w:val="7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ПРЕДМЕТА</w:t>
      </w:r>
    </w:p>
    <w:p w:rsidR="008243AE" w:rsidRPr="00196747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sz w:val="16"/>
          <w:szCs w:val="16"/>
        </w:rPr>
      </w:pP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Предмет «Основы изобразительной грамоты и рисование» занимает особое место в системе обучения детей художественному творчеству. Этот предмет является базовой составляющей для последующего изучения предметов в области изобразительного искусства. </w:t>
      </w: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"/>
          <w:sz w:val="28"/>
          <w:szCs w:val="28"/>
        </w:rPr>
      </w:pPr>
      <w:r>
        <w:rPr>
          <w:rStyle w:val="c5c1c19"/>
          <w:sz w:val="28"/>
          <w:szCs w:val="28"/>
        </w:rPr>
        <w:t xml:space="preserve">Программа для данного возраста ориентирована на </w:t>
      </w:r>
      <w:r>
        <w:rPr>
          <w:rStyle w:val="c5c1"/>
          <w:sz w:val="28"/>
          <w:szCs w:val="28"/>
        </w:rPr>
        <w:t>знакомство с различными видами изобразительного искусства. Большая часть заданий призвана развивать образное мышление и воображение ребенка, внимание, наблюдательность, зрительную память.</w:t>
      </w:r>
    </w:p>
    <w:p w:rsidR="008243AE" w:rsidRDefault="008243AE" w:rsidP="00D97A50">
      <w:pPr>
        <w:tabs>
          <w:tab w:val="left" w:pos="0"/>
        </w:tabs>
        <w:ind w:firstLine="720"/>
        <w:jc w:val="both"/>
        <w:rPr>
          <w:sz w:val="16"/>
          <w:szCs w:val="16"/>
        </w:rPr>
      </w:pPr>
    </w:p>
    <w:p w:rsidR="00DB59C9" w:rsidRPr="00196747" w:rsidRDefault="00DB59C9" w:rsidP="00D97A50">
      <w:pPr>
        <w:tabs>
          <w:tab w:val="left" w:pos="0"/>
        </w:tabs>
        <w:ind w:firstLine="720"/>
        <w:jc w:val="both"/>
        <w:rPr>
          <w:sz w:val="16"/>
          <w:szCs w:val="16"/>
        </w:rPr>
      </w:pPr>
    </w:p>
    <w:p w:rsidR="008243AE" w:rsidRDefault="00A951FC" w:rsidP="00D97A50">
      <w:pPr>
        <w:shd w:val="clear" w:color="auto" w:fill="FFFFFF"/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</w:t>
      </w:r>
      <w:r w:rsidR="00214509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>Р</w:t>
      </w:r>
      <w:r w:rsidR="00214509">
        <w:rPr>
          <w:b/>
          <w:sz w:val="28"/>
          <w:szCs w:val="28"/>
        </w:rPr>
        <w:t xml:space="preserve">ЖАНИЕ РАЗДЕЛОВ И ТЕМ. </w:t>
      </w:r>
      <w:r w:rsidR="008243AE">
        <w:rPr>
          <w:b/>
          <w:sz w:val="28"/>
          <w:szCs w:val="28"/>
        </w:rPr>
        <w:t>ГОДОВЫЕ ТРЕБОВАНИЯ</w:t>
      </w:r>
    </w:p>
    <w:p w:rsidR="008243AE" w:rsidRDefault="008243AE" w:rsidP="00D97A50">
      <w:pPr>
        <w:shd w:val="clear" w:color="auto" w:fill="FFFFFF"/>
        <w:jc w:val="both"/>
        <w:rPr>
          <w:b/>
          <w:sz w:val="28"/>
          <w:szCs w:val="28"/>
        </w:rPr>
      </w:pPr>
    </w:p>
    <w:p w:rsidR="008243AE" w:rsidRDefault="008243AE" w:rsidP="00346A0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ГОД ОБУЧЕНИЯ</w:t>
      </w:r>
    </w:p>
    <w:p w:rsidR="008243AE" w:rsidRDefault="008243AE" w:rsidP="00D97A50">
      <w:pPr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 Тема: Многообразие линий в природе. </w:t>
      </w:r>
      <w:r>
        <w:rPr>
          <w:sz w:val="28"/>
          <w:szCs w:val="28"/>
        </w:rPr>
        <w:t>Знакомство с пластическим разнообразием линий. Понятие «живая линия». Освоение графического языка. Выполнение зарисовок (например, скалы, горы, водопад, банка с льющимся вареньем). Использование формата ½ А4 (белый и</w:t>
      </w:r>
      <w:r w:rsidR="00214509">
        <w:rPr>
          <w:sz w:val="28"/>
          <w:szCs w:val="28"/>
        </w:rPr>
        <w:t>ли тонированный), черного (серого, коричневого</w:t>
      </w:r>
      <w:r>
        <w:rPr>
          <w:sz w:val="28"/>
          <w:szCs w:val="28"/>
        </w:rPr>
        <w:t>) фломастера или гелиевых ручек.</w:t>
      </w:r>
    </w:p>
    <w:p w:rsidR="008243AE" w:rsidRPr="0021450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214509">
        <w:rPr>
          <w:sz w:val="28"/>
          <w:szCs w:val="28"/>
        </w:rPr>
        <w:t>выполнить</w:t>
      </w:r>
      <w:proofErr w:type="spellEnd"/>
      <w:r w:rsidR="00214509">
        <w:rPr>
          <w:sz w:val="28"/>
          <w:szCs w:val="28"/>
        </w:rPr>
        <w:t xml:space="preserve"> 3 - 4 упражнения</w:t>
      </w:r>
      <w:r>
        <w:rPr>
          <w:sz w:val="28"/>
          <w:szCs w:val="28"/>
        </w:rPr>
        <w:t xml:space="preserve"> на характер линий: волнистая, ломаная</w:t>
      </w:r>
      <w:r w:rsidR="00214509">
        <w:rPr>
          <w:sz w:val="28"/>
          <w:szCs w:val="28"/>
        </w:rPr>
        <w:t>, прямая, спиралевидная  и т.д.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1.2 Тема: Выразительные средства композиции: точки, линии, пятна</w:t>
      </w:r>
      <w:r>
        <w:rPr>
          <w:sz w:val="28"/>
          <w:szCs w:val="28"/>
        </w:rPr>
        <w:t xml:space="preserve">. Знакомство с выразительными средствами графической композиции. </w:t>
      </w:r>
      <w:r>
        <w:rPr>
          <w:sz w:val="28"/>
          <w:szCs w:val="28"/>
        </w:rPr>
        <w:lastRenderedPageBreak/>
        <w:t xml:space="preserve">Выполнение зарисовок (например, следы на снегу, следы птиц, людей, лыжников и т.д.).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че</w:t>
      </w:r>
      <w:r w:rsidR="00214509">
        <w:rPr>
          <w:sz w:val="28"/>
          <w:szCs w:val="28"/>
        </w:rPr>
        <w:t>рного фломастера, гелиевой ручки</w:t>
      </w:r>
      <w:r>
        <w:rPr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работа:заполнение</w:t>
      </w:r>
      <w:proofErr w:type="spellEnd"/>
      <w:r>
        <w:rPr>
          <w:sz w:val="28"/>
          <w:szCs w:val="28"/>
        </w:rPr>
        <w:t xml:space="preserve"> формы шаблона - рыбка (линия), гриб (точка), ваза (пятно).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 Тема: Выразительные возможности цветных карандашей.</w:t>
      </w:r>
      <w:r>
        <w:rPr>
          <w:sz w:val="28"/>
          <w:szCs w:val="28"/>
        </w:rPr>
        <w:t xml:space="preserve"> Знакомство с цветными карандашами. Работа штрихом, пятном. Знакомство с цветовыми пер</w:t>
      </w:r>
      <w:r w:rsidR="00214509">
        <w:rPr>
          <w:sz w:val="28"/>
          <w:szCs w:val="28"/>
        </w:rPr>
        <w:t>еходами. Выполнение рисунка по</w:t>
      </w:r>
      <w:r>
        <w:rPr>
          <w:sz w:val="28"/>
          <w:szCs w:val="28"/>
        </w:rPr>
        <w:t xml:space="preserve"> шаблону (например</w:t>
      </w:r>
      <w:r w:rsidR="00214509">
        <w:rPr>
          <w:sz w:val="28"/>
          <w:szCs w:val="28"/>
        </w:rPr>
        <w:t>,</w:t>
      </w:r>
      <w:r>
        <w:rPr>
          <w:sz w:val="28"/>
          <w:szCs w:val="28"/>
        </w:rPr>
        <w:t xml:space="preserve"> праздничные воздушные шары, праздничный торт, </w:t>
      </w:r>
      <w:r w:rsidR="00214509">
        <w:rPr>
          <w:sz w:val="28"/>
          <w:szCs w:val="28"/>
        </w:rPr>
        <w:t>осенние листья). Использование ф</w:t>
      </w:r>
      <w:r>
        <w:rPr>
          <w:sz w:val="28"/>
          <w:szCs w:val="28"/>
        </w:rPr>
        <w:t>ормата ½ А4, цветных карандашей.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плавных цветовых</w:t>
      </w:r>
      <w:r w:rsidR="00214509">
        <w:rPr>
          <w:sz w:val="28"/>
          <w:szCs w:val="28"/>
        </w:rPr>
        <w:t xml:space="preserve"> переходов (цветовые растяжки).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1.4.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пастелью.</w:t>
      </w:r>
      <w:r>
        <w:rPr>
          <w:sz w:val="28"/>
          <w:szCs w:val="28"/>
        </w:rPr>
        <w:t xml:space="preserve"> Освоение навыков рисования пастелью, изучение технологических особенностей работы (растушевка, штриховка, затирка). Выполнение эскизов (например, гриб, цветок, ёжик, рыбка). Использование пастельной бумаги (формат А4), пастели, фиксажа.</w:t>
      </w:r>
    </w:p>
    <w:p w:rsidR="008243AE" w:rsidRPr="0021450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214509">
        <w:rPr>
          <w:sz w:val="28"/>
          <w:szCs w:val="28"/>
        </w:rPr>
        <w:t>посещение</w:t>
      </w:r>
      <w:proofErr w:type="spellEnd"/>
      <w:r w:rsidR="00214509">
        <w:rPr>
          <w:sz w:val="28"/>
          <w:szCs w:val="28"/>
        </w:rPr>
        <w:t xml:space="preserve"> действующих выставок работ художников.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</w:t>
      </w:r>
      <w:proofErr w:type="spellStart"/>
      <w:r>
        <w:rPr>
          <w:b/>
          <w:sz w:val="28"/>
          <w:szCs w:val="28"/>
        </w:rPr>
        <w:t>Тема:Орнамент</w:t>
      </w:r>
      <w:proofErr w:type="spellEnd"/>
      <w:r>
        <w:rPr>
          <w:b/>
          <w:sz w:val="28"/>
          <w:szCs w:val="28"/>
        </w:rPr>
        <w:t xml:space="preserve">. Виды орнамента. </w:t>
      </w:r>
      <w:r>
        <w:rPr>
          <w:sz w:val="28"/>
          <w:szCs w:val="28"/>
        </w:rPr>
        <w:t>Знакомство с классификацией орнамента. Роль орнамента в жизни людей. Выполнение эскизов «Лоскутное одеяло», сал</w:t>
      </w:r>
      <w:r w:rsidR="003B1DD9">
        <w:rPr>
          <w:sz w:val="28"/>
          <w:szCs w:val="28"/>
        </w:rPr>
        <w:t>фетка, скатерть. Использование ф</w:t>
      </w:r>
      <w:r>
        <w:rPr>
          <w:sz w:val="28"/>
          <w:szCs w:val="28"/>
        </w:rPr>
        <w:t>ормата  ½ А4, фломастеров или гелиевых ручек.</w:t>
      </w:r>
    </w:p>
    <w:p w:rsidR="008243AE" w:rsidRPr="003B1DD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работа:создание</w:t>
      </w:r>
      <w:proofErr w:type="spellEnd"/>
      <w:r>
        <w:rPr>
          <w:sz w:val="28"/>
          <w:szCs w:val="28"/>
        </w:rPr>
        <w:t xml:space="preserve"> орнаментов из  геометрических элементов (круг, ква</w:t>
      </w:r>
      <w:r w:rsidR="003B1DD9">
        <w:rPr>
          <w:sz w:val="28"/>
          <w:szCs w:val="28"/>
        </w:rPr>
        <w:t>драт, ромб, треугольник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</w:t>
      </w:r>
      <w:proofErr w:type="spellStart"/>
      <w:r>
        <w:rPr>
          <w:b/>
          <w:sz w:val="28"/>
          <w:szCs w:val="28"/>
        </w:rPr>
        <w:t>Тема:Орнамент</w:t>
      </w:r>
      <w:proofErr w:type="spellEnd"/>
      <w:r>
        <w:rPr>
          <w:b/>
          <w:sz w:val="28"/>
          <w:szCs w:val="28"/>
        </w:rPr>
        <w:t xml:space="preserve">. Декорирование конкретной формы. </w:t>
      </w:r>
      <w:r>
        <w:rPr>
          <w:sz w:val="28"/>
          <w:szCs w:val="28"/>
        </w:rPr>
        <w:t>Дать понятие о композиционном ритме. Знакомство с правилами построения простого ленточного орнамента. Выполнение эскиза орнамента шапочки, варежек, перчаток. Использование акварели, фломастеров, формат А4.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простых геометрич</w:t>
      </w:r>
      <w:r w:rsidR="003B1DD9">
        <w:rPr>
          <w:sz w:val="28"/>
          <w:szCs w:val="28"/>
        </w:rPr>
        <w:t>еских, растительных орнаментов.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1.7 </w:t>
      </w:r>
      <w:proofErr w:type="spellStart"/>
      <w:r>
        <w:rPr>
          <w:b/>
          <w:sz w:val="28"/>
          <w:szCs w:val="28"/>
        </w:rPr>
        <w:t>Тема:Кляксография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понятием образность. Создать пятно (кляксу) из ограниченной палитры акварели (туши) и постараться увидеть в нем образ и дорисовать </w:t>
      </w:r>
      <w:proofErr w:type="spellStart"/>
      <w:r>
        <w:rPr>
          <w:sz w:val="28"/>
          <w:szCs w:val="28"/>
        </w:rPr>
        <w:t>его.Выполнениеэскизов</w:t>
      </w:r>
      <w:proofErr w:type="spellEnd"/>
      <w:r>
        <w:rPr>
          <w:sz w:val="28"/>
          <w:szCs w:val="28"/>
        </w:rPr>
        <w:t xml:space="preserve"> (например, «Космический зоопарк», несуще</w:t>
      </w:r>
      <w:r w:rsidR="00D97A50">
        <w:rPr>
          <w:sz w:val="28"/>
          <w:szCs w:val="28"/>
        </w:rPr>
        <w:t>ствующее животное, посуда, дерево</w:t>
      </w:r>
      <w:r>
        <w:rPr>
          <w:sz w:val="28"/>
          <w:szCs w:val="28"/>
        </w:rPr>
        <w:t>). Использование формата ½ А4, акварели, туши, белой гуаши,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>
        <w:rPr>
          <w:sz w:val="28"/>
          <w:szCs w:val="28"/>
        </w:rPr>
        <w:t xml:space="preserve"> материала посредствам </w:t>
      </w:r>
      <w:proofErr w:type="spellStart"/>
      <w:r>
        <w:rPr>
          <w:sz w:val="28"/>
          <w:szCs w:val="28"/>
        </w:rPr>
        <w:t>дорисовывания</w:t>
      </w:r>
      <w:proofErr w:type="spellEnd"/>
      <w:r>
        <w:rPr>
          <w:sz w:val="28"/>
          <w:szCs w:val="28"/>
        </w:rPr>
        <w:t xml:space="preserve"> пятен (связь формы пятн</w:t>
      </w:r>
      <w:r w:rsidR="003B1DD9">
        <w:rPr>
          <w:sz w:val="28"/>
          <w:szCs w:val="28"/>
        </w:rPr>
        <w:t>а с образом).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1.8 </w:t>
      </w:r>
      <w:proofErr w:type="spellStart"/>
      <w:r>
        <w:rPr>
          <w:b/>
          <w:sz w:val="28"/>
          <w:szCs w:val="28"/>
        </w:rPr>
        <w:t>Тема:Пушистые</w:t>
      </w:r>
      <w:proofErr w:type="spellEnd"/>
      <w:r>
        <w:rPr>
          <w:b/>
          <w:sz w:val="28"/>
          <w:szCs w:val="28"/>
        </w:rPr>
        <w:t xml:space="preserve"> образы. Домашние животные. </w:t>
      </w:r>
      <w:r>
        <w:rPr>
          <w:sz w:val="28"/>
          <w:szCs w:val="28"/>
        </w:rPr>
        <w:t>Продолжать обучать основным приемам техники «</w:t>
      </w:r>
      <w:proofErr w:type="spellStart"/>
      <w:r>
        <w:rPr>
          <w:sz w:val="28"/>
          <w:szCs w:val="28"/>
        </w:rPr>
        <w:t>по-сырому</w:t>
      </w:r>
      <w:proofErr w:type="spellEnd"/>
      <w:r>
        <w:rPr>
          <w:sz w:val="28"/>
          <w:szCs w:val="28"/>
        </w:rPr>
        <w:t>», применение новой техники в творческих работах. Выполнение этюдов (например, этюды кошек или собак).</w:t>
      </w:r>
    </w:p>
    <w:p w:rsidR="008243AE" w:rsidRDefault="008243AE" w:rsidP="00D97A50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Использованиеформат</w:t>
      </w:r>
      <w:r w:rsidR="003B1DD9"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А4, туши или черной акварели,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</w:t>
      </w:r>
      <w:r w:rsidR="003B1DD9">
        <w:rPr>
          <w:sz w:val="28"/>
          <w:szCs w:val="28"/>
        </w:rPr>
        <w:t>работами художников-иллюстраторов детских книг.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1.9 </w:t>
      </w:r>
      <w:proofErr w:type="spellStart"/>
      <w:r>
        <w:rPr>
          <w:b/>
          <w:sz w:val="28"/>
          <w:szCs w:val="28"/>
        </w:rPr>
        <w:t>Тема:Фактуры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материальностью окружающего мира средствами графики. Выполнение упражнений - зарисовок с натуры (мох, ракушки, камушки и др.) и творческих заданий (например, пенек с грибами, морские камушки с водорослями). Использование формат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 xml:space="preserve"> 1/2 А4, черного фломастера,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работа:изображен</w:t>
      </w:r>
      <w:r w:rsidR="003B1DD9">
        <w:rPr>
          <w:sz w:val="28"/>
          <w:szCs w:val="28"/>
        </w:rPr>
        <w:t>иемоха</w:t>
      </w:r>
      <w:proofErr w:type="spellEnd"/>
      <w:r w:rsidR="003B1DD9">
        <w:rPr>
          <w:sz w:val="28"/>
          <w:szCs w:val="28"/>
        </w:rPr>
        <w:t>, камней, коры деревьев.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1.10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пастелью. </w:t>
      </w:r>
      <w:r>
        <w:rPr>
          <w:sz w:val="28"/>
          <w:szCs w:val="28"/>
        </w:rPr>
        <w:t>Использование различных фактур (кожа, мех, перья, чешуя). Выполнение зарисовок с натуры (мех, перья, кожа, чешуя и др.) и творческих заданий (например, животные севера или юга, мама и дитя). Использование формата А4, пастели.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рисунка домашнего животного в технике «пастель».</w:t>
      </w:r>
    </w:p>
    <w:p w:rsidR="00196747" w:rsidRDefault="00196747" w:rsidP="00D97A50">
      <w:pPr>
        <w:jc w:val="both"/>
        <w:rPr>
          <w:b/>
          <w:sz w:val="28"/>
          <w:szCs w:val="28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Раздел «ЦВЕТОВЕДЕНИЕ»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proofErr w:type="spellStart"/>
      <w:r>
        <w:rPr>
          <w:b/>
          <w:sz w:val="28"/>
          <w:szCs w:val="28"/>
        </w:rPr>
        <w:t>Тема:</w:t>
      </w:r>
      <w:r w:rsidR="003B1DD9">
        <w:rPr>
          <w:b/>
          <w:sz w:val="28"/>
          <w:szCs w:val="28"/>
        </w:rPr>
        <w:t>Вводное</w:t>
      </w:r>
      <w:proofErr w:type="spellEnd"/>
      <w:r w:rsidR="003B1DD9">
        <w:rPr>
          <w:b/>
          <w:sz w:val="28"/>
          <w:szCs w:val="28"/>
        </w:rPr>
        <w:t xml:space="preserve"> т</w:t>
      </w:r>
      <w:r>
        <w:rPr>
          <w:b/>
          <w:sz w:val="28"/>
          <w:szCs w:val="28"/>
        </w:rPr>
        <w:t>ворческое задание «Чем и как рисует художник».</w:t>
      </w:r>
      <w:r>
        <w:rPr>
          <w:sz w:val="28"/>
          <w:szCs w:val="28"/>
        </w:rPr>
        <w:t xml:space="preserve"> Виды и жанры изобразительного искусства. Знакомство с материалами и рабочими инструментами, их свойствами и правильным использованием. Выполнение упражнений на проведение разных штрихов, линий, мазков, заливок. Использование формата ½ А4, каранд</w:t>
      </w:r>
      <w:r w:rsidR="003B1DD9">
        <w:rPr>
          <w:sz w:val="28"/>
          <w:szCs w:val="28"/>
        </w:rPr>
        <w:t xml:space="preserve">аша, акварели, гелиевых ручек. </w:t>
      </w: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>
        <w:rPr>
          <w:sz w:val="28"/>
          <w:szCs w:val="28"/>
        </w:rPr>
        <w:t xml:space="preserve"> пройденного материала.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2.2 </w:t>
      </w:r>
      <w:proofErr w:type="spellStart"/>
      <w:r>
        <w:rPr>
          <w:b/>
          <w:sz w:val="28"/>
          <w:szCs w:val="28"/>
        </w:rPr>
        <w:t>Тема:Цветовой</w:t>
      </w:r>
      <w:proofErr w:type="spellEnd"/>
      <w:r>
        <w:rPr>
          <w:b/>
          <w:sz w:val="28"/>
          <w:szCs w:val="28"/>
        </w:rPr>
        <w:t xml:space="preserve"> спектр. Основные и составные цвета.</w:t>
      </w:r>
      <w:r>
        <w:rPr>
          <w:sz w:val="28"/>
          <w:szCs w:val="28"/>
        </w:rPr>
        <w:t xml:space="preserve"> Знакомство с понятием "цветовой круг", </w:t>
      </w:r>
      <w:proofErr w:type="spellStart"/>
      <w:r>
        <w:rPr>
          <w:sz w:val="28"/>
          <w:szCs w:val="28"/>
        </w:rPr>
        <w:t>последовательностьюспектрального</w:t>
      </w:r>
      <w:proofErr w:type="spellEnd"/>
      <w:r>
        <w:rPr>
          <w:sz w:val="28"/>
          <w:szCs w:val="28"/>
        </w:rPr>
        <w:t xml:space="preserve"> расположения цветов. Знакомство с основными и составными цветами.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эскизов</w:t>
      </w:r>
      <w:r>
        <w:rPr>
          <w:b/>
          <w:sz w:val="28"/>
          <w:szCs w:val="28"/>
        </w:rPr>
        <w:t xml:space="preserve"> (</w:t>
      </w:r>
      <w:r>
        <w:rPr>
          <w:sz w:val="28"/>
          <w:szCs w:val="28"/>
        </w:rPr>
        <w:t>например, зонтик, парашют, радуга, радужные игрушки). Использование акварели, формата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 w:rsidR="003B1DD9">
        <w:rPr>
          <w:sz w:val="28"/>
          <w:szCs w:val="28"/>
        </w:rPr>
        <w:t xml:space="preserve"> материала, изображение радуги.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2.3 </w:t>
      </w:r>
      <w:proofErr w:type="spellStart"/>
      <w:r>
        <w:rPr>
          <w:b/>
          <w:sz w:val="28"/>
          <w:szCs w:val="28"/>
        </w:rPr>
        <w:t>Тема:Цветовые</w:t>
      </w:r>
      <w:proofErr w:type="spellEnd"/>
      <w:r>
        <w:rPr>
          <w:b/>
          <w:sz w:val="28"/>
          <w:szCs w:val="28"/>
        </w:rPr>
        <w:t xml:space="preserve"> растяжки.</w:t>
      </w:r>
      <w:r>
        <w:rPr>
          <w:sz w:val="28"/>
          <w:szCs w:val="28"/>
        </w:rPr>
        <w:t xml:space="preserve"> Изучение возмож</w:t>
      </w:r>
      <w:r w:rsidR="003B1DD9">
        <w:rPr>
          <w:sz w:val="28"/>
          <w:szCs w:val="28"/>
        </w:rPr>
        <w:t>ностей цвета, его преобразование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высветление</w:t>
      </w:r>
      <w:proofErr w:type="spellEnd"/>
      <w:r>
        <w:rPr>
          <w:sz w:val="28"/>
          <w:szCs w:val="28"/>
        </w:rPr>
        <w:t>, затемнение).Выполнение этюд</w:t>
      </w:r>
      <w:r w:rsidR="003B1DD9">
        <w:rPr>
          <w:sz w:val="28"/>
          <w:szCs w:val="28"/>
        </w:rPr>
        <w:t>ов (например, «Бусы», «</w:t>
      </w:r>
      <w:proofErr w:type="spellStart"/>
      <w:r w:rsidR="003B1DD9">
        <w:rPr>
          <w:sz w:val="28"/>
          <w:szCs w:val="28"/>
        </w:rPr>
        <w:t>Лошарик</w:t>
      </w:r>
      <w:proofErr w:type="spellEnd"/>
      <w:r w:rsidR="003B1DD9">
        <w:rPr>
          <w:sz w:val="28"/>
          <w:szCs w:val="28"/>
        </w:rPr>
        <w:t>», «Г</w:t>
      </w:r>
      <w:r>
        <w:rPr>
          <w:sz w:val="28"/>
          <w:szCs w:val="28"/>
        </w:rPr>
        <w:t>усеница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>). Исп</w:t>
      </w:r>
      <w:r w:rsidR="003B1DD9">
        <w:rPr>
          <w:sz w:val="28"/>
          <w:szCs w:val="28"/>
        </w:rPr>
        <w:t>ользование акварели</w:t>
      </w:r>
      <w:r>
        <w:rPr>
          <w:sz w:val="28"/>
          <w:szCs w:val="28"/>
        </w:rPr>
        <w:t>, формата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3B1DD9">
        <w:rPr>
          <w:sz w:val="28"/>
          <w:szCs w:val="28"/>
        </w:rPr>
        <w:t>выполнение</w:t>
      </w:r>
      <w:proofErr w:type="spellEnd"/>
      <w:r w:rsidR="003B1DD9">
        <w:rPr>
          <w:sz w:val="28"/>
          <w:szCs w:val="28"/>
        </w:rPr>
        <w:t xml:space="preserve"> тоновых растяжек.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2.4 </w:t>
      </w:r>
      <w:proofErr w:type="spellStart"/>
      <w:r>
        <w:rPr>
          <w:b/>
          <w:sz w:val="28"/>
          <w:szCs w:val="28"/>
        </w:rPr>
        <w:t>Тема:Теплые</w:t>
      </w:r>
      <w:proofErr w:type="spellEnd"/>
      <w:r>
        <w:rPr>
          <w:b/>
          <w:sz w:val="28"/>
          <w:szCs w:val="28"/>
        </w:rPr>
        <w:t xml:space="preserve"> и холодные  цвета.</w:t>
      </w:r>
      <w:r>
        <w:rPr>
          <w:sz w:val="28"/>
          <w:szCs w:val="28"/>
        </w:rPr>
        <w:t xml:space="preserve"> Знакомство с понятием «теплые и холодные» цвета. Выполнение этюдов (например, </w:t>
      </w:r>
      <w:r w:rsidR="003B1DD9">
        <w:rPr>
          <w:sz w:val="28"/>
          <w:szCs w:val="28"/>
        </w:rPr>
        <w:t>«С</w:t>
      </w:r>
      <w:r>
        <w:rPr>
          <w:sz w:val="28"/>
          <w:szCs w:val="28"/>
        </w:rPr>
        <w:t>еверное сияние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3B1DD9">
        <w:rPr>
          <w:sz w:val="28"/>
          <w:szCs w:val="28"/>
        </w:rPr>
        <w:t>«Х</w:t>
      </w:r>
      <w:r>
        <w:rPr>
          <w:sz w:val="28"/>
          <w:szCs w:val="28"/>
        </w:rPr>
        <w:t>олодные и теплые сладости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3B1DD9">
        <w:rPr>
          <w:sz w:val="28"/>
          <w:szCs w:val="28"/>
        </w:rPr>
        <w:t>«В</w:t>
      </w:r>
      <w:r>
        <w:rPr>
          <w:sz w:val="28"/>
          <w:szCs w:val="28"/>
        </w:rPr>
        <w:t xml:space="preserve">еселые </w:t>
      </w:r>
      <w:proofErr w:type="spellStart"/>
      <w:r>
        <w:rPr>
          <w:sz w:val="28"/>
          <w:szCs w:val="28"/>
        </w:rPr>
        <w:t>осьминожки</w:t>
      </w:r>
      <w:proofErr w:type="spellEnd"/>
      <w:r w:rsidR="003B1DD9">
        <w:rPr>
          <w:sz w:val="28"/>
          <w:szCs w:val="28"/>
        </w:rPr>
        <w:t>»</w:t>
      </w:r>
      <w:r>
        <w:rPr>
          <w:sz w:val="28"/>
          <w:szCs w:val="28"/>
        </w:rPr>
        <w:t>). Использование акварели, формата ½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работа:из</w:t>
      </w:r>
      <w:r w:rsidR="003B1DD9">
        <w:rPr>
          <w:sz w:val="28"/>
          <w:szCs w:val="28"/>
        </w:rPr>
        <w:t>ображение</w:t>
      </w:r>
      <w:proofErr w:type="spellEnd"/>
      <w:r w:rsidR="003B1DD9">
        <w:rPr>
          <w:sz w:val="28"/>
          <w:szCs w:val="28"/>
        </w:rPr>
        <w:t xml:space="preserve"> пера волшебной птицы.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«вливание цвета в цвет».</w:t>
      </w:r>
      <w:r>
        <w:rPr>
          <w:sz w:val="28"/>
          <w:szCs w:val="28"/>
        </w:rPr>
        <w:t xml:space="preserve"> Развитие и совершенствование навыков работы акварелью. Выполнение этюдов (например, река, ручеёк, водопад (композицию можно дополнять корабликами, выполненными из бумаги, способом «оригами»). Использование акварели, формата ½ А4, 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работа:закрепление</w:t>
      </w:r>
      <w:proofErr w:type="spellEnd"/>
      <w:r>
        <w:rPr>
          <w:sz w:val="28"/>
          <w:szCs w:val="28"/>
        </w:rPr>
        <w:t xml:space="preserve"> материала, </w:t>
      </w:r>
      <w:r w:rsidR="003B1DD9">
        <w:rPr>
          <w:sz w:val="28"/>
          <w:szCs w:val="28"/>
        </w:rPr>
        <w:t>выполнение акварельных заливок.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2.6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«мазками».</w:t>
      </w:r>
      <w:r>
        <w:rPr>
          <w:sz w:val="28"/>
          <w:szCs w:val="28"/>
        </w:rPr>
        <w:t xml:space="preserve"> Дальнейшее развитие и совершенствование навыков работы акварелью. Выполнение этюдов – </w:t>
      </w:r>
      <w:r>
        <w:rPr>
          <w:sz w:val="28"/>
          <w:szCs w:val="28"/>
        </w:rPr>
        <w:lastRenderedPageBreak/>
        <w:t>упражнений пестрых перьев с натуры, выполнени</w:t>
      </w:r>
      <w:r w:rsidR="003B1DD9">
        <w:rPr>
          <w:sz w:val="28"/>
          <w:szCs w:val="28"/>
        </w:rPr>
        <w:t>е творческой работы (например, «Р</w:t>
      </w:r>
      <w:r>
        <w:rPr>
          <w:sz w:val="28"/>
          <w:szCs w:val="28"/>
        </w:rPr>
        <w:t>ыбка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>, «Курочка-ряба»). Использование акварели, формата А4.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репродукциями художников, работавших в этой технике (В. Ван-Гог и др.)  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2.7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«по - сырому» на мятой бумаге.</w:t>
      </w:r>
      <w:r>
        <w:rPr>
          <w:sz w:val="28"/>
          <w:szCs w:val="28"/>
        </w:rPr>
        <w:t xml:space="preserve"> Многообразие оттенков серого цвета. Развитие и совершенствование навыков работы акварелью. Выполнение эскизов животных (например, слон, бегемот, носорог, динозавр). Использование формата А4, акварели, мятой бумаги.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закрепление материала, выполнение этюда  с н</w:t>
      </w:r>
      <w:r w:rsidR="003B1DD9">
        <w:rPr>
          <w:sz w:val="28"/>
          <w:szCs w:val="28"/>
        </w:rPr>
        <w:t>атуры (например, клубки ниток).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2.8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акварелью «сухая кисть».</w:t>
      </w:r>
      <w:r>
        <w:rPr>
          <w:sz w:val="28"/>
          <w:szCs w:val="28"/>
        </w:rPr>
        <w:t xml:space="preserve"> Развитие и совершенствование навыков работы </w:t>
      </w:r>
      <w:proofErr w:type="spellStart"/>
      <w:r>
        <w:rPr>
          <w:sz w:val="28"/>
          <w:szCs w:val="28"/>
        </w:rPr>
        <w:t>акварелью.</w:t>
      </w:r>
      <w:r w:rsidR="003B1DD9">
        <w:rPr>
          <w:sz w:val="28"/>
          <w:szCs w:val="28"/>
        </w:rPr>
        <w:t>Выполнение</w:t>
      </w:r>
      <w:proofErr w:type="spellEnd"/>
      <w:r w:rsidR="003B1DD9">
        <w:rPr>
          <w:sz w:val="28"/>
          <w:szCs w:val="28"/>
        </w:rPr>
        <w:t xml:space="preserve"> этюдов (например, «Ветреный день», «Летний луг», «П</w:t>
      </w:r>
      <w:r>
        <w:rPr>
          <w:sz w:val="28"/>
          <w:szCs w:val="28"/>
        </w:rPr>
        <w:t>тичье гнездо</w:t>
      </w:r>
      <w:r w:rsidR="003B1DD9">
        <w:rPr>
          <w:sz w:val="28"/>
          <w:szCs w:val="28"/>
        </w:rPr>
        <w:t xml:space="preserve">» и т. д). Использование </w:t>
      </w:r>
      <w:r>
        <w:rPr>
          <w:sz w:val="28"/>
          <w:szCs w:val="28"/>
        </w:rPr>
        <w:t xml:space="preserve">формата А4, акварели). 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3B1DD9">
        <w:rPr>
          <w:sz w:val="28"/>
          <w:szCs w:val="28"/>
        </w:rPr>
        <w:t>закрепление</w:t>
      </w:r>
      <w:proofErr w:type="spellEnd"/>
      <w:r w:rsidR="003B1DD9">
        <w:rPr>
          <w:sz w:val="28"/>
          <w:szCs w:val="28"/>
        </w:rPr>
        <w:t xml:space="preserve"> приема.</w:t>
      </w: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2.9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гуашью. Выразительные особенности белой краски и ее оттенков.</w:t>
      </w:r>
      <w:r>
        <w:rPr>
          <w:sz w:val="28"/>
          <w:szCs w:val="28"/>
        </w:rPr>
        <w:t xml:space="preserve"> Знакомство с техникой работы гуашью, учить составлять оттенки белого цвета путем смешивания с различными цветами</w:t>
      </w:r>
      <w:r>
        <w:rPr>
          <w:b/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этюдов (например</w:t>
      </w:r>
      <w:r>
        <w:rPr>
          <w:b/>
          <w:sz w:val="28"/>
          <w:szCs w:val="28"/>
        </w:rPr>
        <w:t>,</w:t>
      </w:r>
      <w:r w:rsidR="003B1DD9">
        <w:rPr>
          <w:sz w:val="28"/>
          <w:szCs w:val="28"/>
        </w:rPr>
        <w:t xml:space="preserve"> «Белые медведи», «З</w:t>
      </w:r>
      <w:r w:rsidR="00F746E0">
        <w:rPr>
          <w:sz w:val="28"/>
          <w:szCs w:val="28"/>
        </w:rPr>
        <w:t>айчик зимой», «Белые лебеди»</w:t>
      </w:r>
      <w:r>
        <w:rPr>
          <w:sz w:val="28"/>
          <w:szCs w:val="28"/>
        </w:rPr>
        <w:t>). Использование пастельной бумаги, гуаши, формата А4.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рисунок снегови</w:t>
      </w:r>
      <w:r w:rsidR="003B1DD9">
        <w:rPr>
          <w:sz w:val="28"/>
          <w:szCs w:val="28"/>
        </w:rPr>
        <w:t>ка на темной пастельной бумаге.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2.10 </w:t>
      </w:r>
      <w:proofErr w:type="spellStart"/>
      <w:r>
        <w:rPr>
          <w:b/>
          <w:sz w:val="28"/>
          <w:szCs w:val="28"/>
        </w:rPr>
        <w:t>Тема:Творческое</w:t>
      </w:r>
      <w:proofErr w:type="spellEnd"/>
      <w:r>
        <w:rPr>
          <w:b/>
          <w:sz w:val="28"/>
          <w:szCs w:val="28"/>
        </w:rPr>
        <w:t xml:space="preserve"> задание «Портрет мамы».</w:t>
      </w:r>
      <w:r>
        <w:rPr>
          <w:sz w:val="28"/>
          <w:szCs w:val="28"/>
        </w:rPr>
        <w:t xml:space="preserve"> Обогащение чувственного опыта детей через эстетическое восприятие портретной живописи. Знакомство с жанром «</w:t>
      </w:r>
      <w:proofErr w:type="spellStart"/>
      <w:r>
        <w:rPr>
          <w:sz w:val="28"/>
          <w:szCs w:val="28"/>
        </w:rPr>
        <w:t>портрет».Выполнение</w:t>
      </w:r>
      <w:proofErr w:type="spellEnd"/>
      <w:r>
        <w:rPr>
          <w:sz w:val="28"/>
          <w:szCs w:val="28"/>
        </w:rPr>
        <w:t xml:space="preserve"> эскизов (например, портрет мамы, бабушки, сестренки). Использование техники на выбор: а</w:t>
      </w:r>
      <w:r w:rsidR="003B1DD9">
        <w:rPr>
          <w:sz w:val="28"/>
          <w:szCs w:val="28"/>
        </w:rPr>
        <w:t>кварель, гуашь, пастель, формат</w:t>
      </w:r>
      <w:r>
        <w:rPr>
          <w:sz w:val="28"/>
          <w:szCs w:val="28"/>
        </w:rPr>
        <w:t xml:space="preserve"> А4).</w:t>
      </w:r>
    </w:p>
    <w:p w:rsidR="008243AE" w:rsidRPr="003B1DD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жанром «портрет» (на примере работ известных </w:t>
      </w:r>
      <w:proofErr w:type="spellStart"/>
      <w:r>
        <w:rPr>
          <w:sz w:val="28"/>
          <w:szCs w:val="28"/>
        </w:rPr>
        <w:t>художников:И</w:t>
      </w:r>
      <w:proofErr w:type="spellEnd"/>
      <w:r>
        <w:rPr>
          <w:sz w:val="28"/>
          <w:szCs w:val="28"/>
        </w:rPr>
        <w:t>. Репин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>, В. Серов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>, П. Ренуар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 xml:space="preserve">, А. Модильяни, П. Гоген и др.)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2.11 </w:t>
      </w:r>
      <w:proofErr w:type="spellStart"/>
      <w:r>
        <w:rPr>
          <w:b/>
          <w:sz w:val="28"/>
          <w:szCs w:val="28"/>
        </w:rPr>
        <w:t>Тема:Смешанная</w:t>
      </w:r>
      <w:proofErr w:type="spellEnd"/>
      <w:r>
        <w:rPr>
          <w:b/>
          <w:sz w:val="28"/>
          <w:szCs w:val="28"/>
        </w:rPr>
        <w:t xml:space="preserve"> техника. 4 стихии.</w:t>
      </w:r>
      <w:r>
        <w:rPr>
          <w:sz w:val="28"/>
          <w:szCs w:val="28"/>
        </w:rPr>
        <w:t xml:space="preserve"> Учить применять разные техники и технологии в одной композиции. Выполнение эскизов на разные темы (например, «Огонь» (салют, костер, бенгальские огни, небесные светила; «Вода» (фонтан, ручей, водопад, озеро, лужа); «Воздух (мыльные пузыри, облака, ветер); «Земля» (камни, скалы, пустыня)). Использование материалов на выбор учащихся, формата А4.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творческой работы на заданную тему в формате ½ А4.</w:t>
      </w:r>
    </w:p>
    <w:p w:rsidR="008243AE" w:rsidRPr="00196747" w:rsidRDefault="008243AE" w:rsidP="00D97A50">
      <w:pPr>
        <w:jc w:val="both"/>
        <w:rPr>
          <w:sz w:val="16"/>
          <w:szCs w:val="16"/>
        </w:rPr>
      </w:pPr>
    </w:p>
    <w:p w:rsidR="008243AE" w:rsidRDefault="008243AE" w:rsidP="00346A01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Второй год обучения</w:t>
      </w:r>
    </w:p>
    <w:p w:rsidR="008243AE" w:rsidRDefault="008243AE" w:rsidP="00D97A50">
      <w:pPr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1.1 Тема: Противостояние линии. Характерные особенности линий.</w:t>
      </w:r>
      <w:r>
        <w:rPr>
          <w:sz w:val="28"/>
          <w:szCs w:val="28"/>
        </w:rPr>
        <w:t xml:space="preserve"> Продолжать знакомить с разнообразием линий в природе. Пластика линий.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зарисовок (например, два образа</w:t>
      </w:r>
      <w:r w:rsidR="003B1DD9">
        <w:rPr>
          <w:sz w:val="28"/>
          <w:szCs w:val="28"/>
        </w:rPr>
        <w:t>,</w:t>
      </w:r>
      <w:r>
        <w:rPr>
          <w:sz w:val="28"/>
          <w:szCs w:val="28"/>
        </w:rPr>
        <w:t xml:space="preserve"> противоположн</w:t>
      </w:r>
      <w:r w:rsidR="003B1DD9">
        <w:rPr>
          <w:sz w:val="28"/>
          <w:szCs w:val="28"/>
        </w:rPr>
        <w:t>ые по пластическому решению:</w:t>
      </w:r>
      <w:r>
        <w:rPr>
          <w:sz w:val="28"/>
          <w:szCs w:val="28"/>
        </w:rPr>
        <w:t xml:space="preserve"> голубь-орел; лебедь-коршун).</w:t>
      </w:r>
    </w:p>
    <w:p w:rsidR="008243AE" w:rsidRDefault="003B1DD9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белой и черной гелиевых ручек</w:t>
      </w:r>
      <w:r w:rsidR="008243AE">
        <w:rPr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упражнения на характер линий (ко</w:t>
      </w:r>
      <w:r w:rsidR="003B1DD9">
        <w:rPr>
          <w:sz w:val="28"/>
          <w:szCs w:val="28"/>
        </w:rPr>
        <w:t xml:space="preserve">лкая, плавная, тонкая, ломаная; </w:t>
      </w:r>
      <w:r>
        <w:rPr>
          <w:sz w:val="28"/>
          <w:szCs w:val="28"/>
        </w:rPr>
        <w:t>линия, разная по толщине и др.), ф</w:t>
      </w:r>
      <w:r w:rsidR="003B1DD9">
        <w:rPr>
          <w:sz w:val="28"/>
          <w:szCs w:val="28"/>
        </w:rPr>
        <w:t>ормат А4.</w:t>
      </w: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proofErr w:type="spellStart"/>
      <w:r>
        <w:rPr>
          <w:b/>
          <w:sz w:val="28"/>
          <w:szCs w:val="28"/>
        </w:rPr>
        <w:t>Тема:Работа</w:t>
      </w:r>
      <w:proofErr w:type="spellEnd"/>
      <w:r>
        <w:rPr>
          <w:b/>
          <w:sz w:val="28"/>
          <w:szCs w:val="28"/>
        </w:rPr>
        <w:t xml:space="preserve"> с геометрическими формами. Применение тона.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Изучение плоских форм с тональным разбором. Выполнение зарисовок с </w:t>
      </w:r>
      <w:r w:rsidR="005460D7">
        <w:rPr>
          <w:sz w:val="28"/>
          <w:szCs w:val="28"/>
        </w:rPr>
        <w:t>натуры (например, «Пуговицы», «П</w:t>
      </w:r>
      <w:r>
        <w:rPr>
          <w:sz w:val="28"/>
          <w:szCs w:val="28"/>
        </w:rPr>
        <w:t>еченье», и т.д.)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½ А4, простого карандаша.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работа:заполнение</w:t>
      </w:r>
      <w:proofErr w:type="spellEnd"/>
      <w:r>
        <w:rPr>
          <w:sz w:val="28"/>
          <w:szCs w:val="28"/>
        </w:rPr>
        <w:t xml:space="preserve"> штрихом простых геометрических форм (ромб, треугольник, </w:t>
      </w:r>
      <w:r w:rsidR="005460D7">
        <w:rPr>
          <w:sz w:val="28"/>
          <w:szCs w:val="28"/>
        </w:rPr>
        <w:t>квадрат, трапеция, круг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 Тема: Стилизация.</w:t>
      </w:r>
      <w:r>
        <w:rPr>
          <w:sz w:val="28"/>
          <w:szCs w:val="28"/>
        </w:rPr>
        <w:t xml:space="preserve"> Преобразование геометризированной формы в пластичную. Формирование умения сравнивать, анализировать и преобразовывать геометрическую форму в пластичную. Выполнение упражнения - наброска схематичного изображения (посуда, обувь, и т.д.) и творческого задания. Форма декорируется простым орнаментом.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фломастеров, гелиевых ручек.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изображение геометрического и пластического рисунка одного и того же предмета быта.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1.4 </w:t>
      </w:r>
      <w:proofErr w:type="spellStart"/>
      <w:r>
        <w:rPr>
          <w:b/>
          <w:sz w:val="28"/>
          <w:szCs w:val="28"/>
        </w:rPr>
        <w:t>Тема:Абстракция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Преобразование пластической формы в геометризированную. Развитие умения сравнивать и преобразовывать  пластическую форму в геометрическую, работать над цельностью образа.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Выполнение зарисовки сказочного животного (лисичка-сестричка, бычок-смоляной бочок, косолапый мишка, мышка-норушка). Сначала </w:t>
      </w:r>
      <w:r w:rsidR="005460D7">
        <w:rPr>
          <w:sz w:val="28"/>
          <w:szCs w:val="28"/>
        </w:rPr>
        <w:t>преподаватель</w:t>
      </w:r>
      <w:r>
        <w:rPr>
          <w:sz w:val="28"/>
          <w:szCs w:val="28"/>
        </w:rPr>
        <w:t xml:space="preserve"> демонстрирует изображение реального животного, затем образ сказочного (книжного героя или мультипликационный персонаж), а после предлагает выполнить образ из геометрических фигур. Геометрические формы разные по разм</w:t>
      </w:r>
      <w:r w:rsidR="005460D7">
        <w:rPr>
          <w:sz w:val="28"/>
          <w:szCs w:val="28"/>
        </w:rPr>
        <w:t>еру и характеру. Использование ф</w:t>
      </w:r>
      <w:r>
        <w:rPr>
          <w:sz w:val="28"/>
          <w:szCs w:val="28"/>
        </w:rPr>
        <w:t>ормата А4, фломастеров, гелиевых ручек.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образами </w:t>
      </w:r>
      <w:proofErr w:type="spellStart"/>
      <w:r>
        <w:rPr>
          <w:sz w:val="28"/>
          <w:szCs w:val="28"/>
        </w:rPr>
        <w:t>героев</w:t>
      </w:r>
      <w:r w:rsidR="005460D7">
        <w:rPr>
          <w:sz w:val="28"/>
          <w:szCs w:val="28"/>
        </w:rPr>
        <w:t>детских</w:t>
      </w:r>
      <w:proofErr w:type="spellEnd"/>
      <w:r w:rsidR="005460D7">
        <w:rPr>
          <w:sz w:val="28"/>
          <w:szCs w:val="28"/>
        </w:rPr>
        <w:t xml:space="preserve"> книг.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</w:t>
      </w:r>
      <w:proofErr w:type="spellStart"/>
      <w:r>
        <w:rPr>
          <w:b/>
          <w:sz w:val="28"/>
          <w:szCs w:val="28"/>
        </w:rPr>
        <w:t>Тема:Текстура</w:t>
      </w:r>
      <w:proofErr w:type="spellEnd"/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Развитие художественных способностей, воспитание  внимательного отношения к изображаемому объекту и стилизованного представления его в виде рисунка. Выполнение зарисовок природных форм с натуры, (например,  ракушка, снежинка, перо, паутинка). Исп</w:t>
      </w:r>
      <w:r w:rsidR="005460D7">
        <w:rPr>
          <w:sz w:val="28"/>
          <w:szCs w:val="28"/>
        </w:rPr>
        <w:t>ользование ф</w:t>
      </w:r>
      <w:r>
        <w:rPr>
          <w:sz w:val="28"/>
          <w:szCs w:val="28"/>
        </w:rPr>
        <w:t>ормата ½ А4, гелиевых ручек, фломастеров.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работа:наблюдение</w:t>
      </w:r>
      <w:proofErr w:type="spellEnd"/>
      <w:r>
        <w:rPr>
          <w:sz w:val="28"/>
          <w:szCs w:val="28"/>
        </w:rPr>
        <w:t xml:space="preserve"> за природными формами, выполнение фот</w:t>
      </w:r>
      <w:r w:rsidR="005460D7">
        <w:rPr>
          <w:sz w:val="28"/>
          <w:szCs w:val="28"/>
        </w:rPr>
        <w:t>ографий собственных наблюдений.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</w:t>
      </w:r>
      <w:proofErr w:type="spellStart"/>
      <w:r>
        <w:rPr>
          <w:b/>
          <w:sz w:val="28"/>
          <w:szCs w:val="28"/>
        </w:rPr>
        <w:t>Тема:Ритм</w:t>
      </w:r>
      <w:proofErr w:type="spellEnd"/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Дать представление о ритмичной  композиции, знакомить с понятием ритма в композиции (простой и сложный ритм),</w:t>
      </w:r>
      <w:r w:rsidR="005460D7">
        <w:rPr>
          <w:sz w:val="28"/>
          <w:szCs w:val="28"/>
        </w:rPr>
        <w:t xml:space="preserve"> природные (растительные) ритмы,</w:t>
      </w:r>
      <w:r>
        <w:rPr>
          <w:sz w:val="28"/>
          <w:szCs w:val="28"/>
        </w:rPr>
        <w:t xml:space="preserve"> выполнение зарисовок и набросков природных форм с натуры. Выполнение композиции из цветов, сухих растений, водорослей и т.д. Использование формата ½ А4, фломастеров, гелиевых ручек.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работа:принести</w:t>
      </w:r>
      <w:proofErr w:type="spellEnd"/>
      <w:r>
        <w:rPr>
          <w:sz w:val="28"/>
          <w:szCs w:val="28"/>
        </w:rPr>
        <w:t xml:space="preserve"> примеры ритмических к</w:t>
      </w:r>
      <w:r w:rsidR="005460D7">
        <w:rPr>
          <w:sz w:val="28"/>
          <w:szCs w:val="28"/>
        </w:rPr>
        <w:t>омпозиций (из журналов, газет).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1.7 </w:t>
      </w:r>
      <w:proofErr w:type="spellStart"/>
      <w:r>
        <w:rPr>
          <w:b/>
          <w:sz w:val="28"/>
          <w:szCs w:val="28"/>
        </w:rPr>
        <w:t>Тема:Симметрия</w:t>
      </w:r>
      <w:proofErr w:type="spellEnd"/>
      <w:r>
        <w:rPr>
          <w:b/>
          <w:sz w:val="28"/>
          <w:szCs w:val="28"/>
        </w:rPr>
        <w:t>. Пятно.</w:t>
      </w:r>
      <w:r>
        <w:rPr>
          <w:sz w:val="28"/>
          <w:szCs w:val="28"/>
        </w:rPr>
        <w:t xml:space="preserve"> Знакомство с понятием «симметрия», закрепление понятия «пятна», как выразительного средства композиции.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Выполнение копий и зарисовок с натуры (например, насекомых, морских животных, фантасти</w:t>
      </w:r>
      <w:r w:rsidR="005460D7">
        <w:rPr>
          <w:sz w:val="28"/>
          <w:szCs w:val="28"/>
        </w:rPr>
        <w:t>ческих образов). Использование ф</w:t>
      </w:r>
      <w:r>
        <w:rPr>
          <w:sz w:val="28"/>
          <w:szCs w:val="28"/>
        </w:rPr>
        <w:t>ормата ½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</w:t>
      </w:r>
      <w:r w:rsidR="005460D7">
        <w:rPr>
          <w:sz w:val="28"/>
          <w:szCs w:val="28"/>
        </w:rPr>
        <w:t>выреза</w:t>
      </w:r>
      <w:r>
        <w:rPr>
          <w:sz w:val="28"/>
          <w:szCs w:val="28"/>
        </w:rPr>
        <w:t>ние</w:t>
      </w:r>
      <w:proofErr w:type="spellEnd"/>
      <w:r>
        <w:rPr>
          <w:sz w:val="28"/>
          <w:szCs w:val="28"/>
        </w:rPr>
        <w:t xml:space="preserve"> симметричног</w:t>
      </w:r>
      <w:r w:rsidR="005460D7">
        <w:rPr>
          <w:sz w:val="28"/>
          <w:szCs w:val="28"/>
        </w:rPr>
        <w:t>о изображения из черной бумаги.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1.8 </w:t>
      </w:r>
      <w:proofErr w:type="spellStart"/>
      <w:r>
        <w:rPr>
          <w:b/>
          <w:sz w:val="28"/>
          <w:szCs w:val="28"/>
        </w:rPr>
        <w:t>Тема:Асимметрия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понятием «асимметрия», асимметрия в природе. Выполнение зарисовок предметов быта сложной формы (например, чайник, графин, фонарик, и др.). Использование формата ½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работа:фотографирование</w:t>
      </w:r>
      <w:proofErr w:type="spellEnd"/>
      <w:r w:rsidR="005460D7">
        <w:rPr>
          <w:sz w:val="28"/>
          <w:szCs w:val="28"/>
        </w:rPr>
        <w:t xml:space="preserve"> предметов асимметричной формы.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1.9 </w:t>
      </w:r>
      <w:proofErr w:type="spellStart"/>
      <w:r>
        <w:rPr>
          <w:b/>
          <w:sz w:val="28"/>
          <w:szCs w:val="28"/>
        </w:rPr>
        <w:t>Тема:Линиягоризонта.Плановость</w:t>
      </w:r>
      <w:proofErr w:type="spellEnd"/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Знакомство с понятием «линия горизонта», изучение плановости в пейзаже. Выполнение зарисовки любого пейзажа с 2-3-мя планами. Использование гелиевой ручки, формата А4.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 знакомство с творчеством художников, работающих в жанре «пейзаж», посещение основной экспозиции </w:t>
      </w:r>
      <w:r w:rsidR="005460D7">
        <w:rPr>
          <w:sz w:val="28"/>
          <w:szCs w:val="28"/>
        </w:rPr>
        <w:t>музея изобразительных искусств.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1.10 </w:t>
      </w:r>
      <w:proofErr w:type="spellStart"/>
      <w:r>
        <w:rPr>
          <w:b/>
          <w:sz w:val="28"/>
          <w:szCs w:val="28"/>
        </w:rPr>
        <w:t>Тема:Техника</w:t>
      </w:r>
      <w:proofErr w:type="spellEnd"/>
      <w:r>
        <w:rPr>
          <w:b/>
          <w:sz w:val="28"/>
          <w:szCs w:val="28"/>
        </w:rPr>
        <w:t xml:space="preserve"> работы фломастерами.</w:t>
      </w:r>
      <w:r>
        <w:rPr>
          <w:sz w:val="28"/>
          <w:szCs w:val="28"/>
        </w:rPr>
        <w:t xml:space="preserve"> Создание декоративного образа. Выполнение эскиза - образа (например, волшебный цветок, улитка). Использование формата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работа:выполнениеупражнений</w:t>
      </w:r>
      <w:proofErr w:type="spellEnd"/>
      <w:r>
        <w:rPr>
          <w:sz w:val="28"/>
          <w:szCs w:val="28"/>
        </w:rPr>
        <w:t xml:space="preserve"> на различные техники (заполнение шаблона точками, шт</w:t>
      </w:r>
      <w:r w:rsidR="005460D7">
        <w:rPr>
          <w:sz w:val="28"/>
          <w:szCs w:val="28"/>
        </w:rPr>
        <w:t>рихами, сетками, ровным тоном).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1.11 </w:t>
      </w:r>
      <w:proofErr w:type="spellStart"/>
      <w:r>
        <w:rPr>
          <w:b/>
          <w:sz w:val="28"/>
          <w:szCs w:val="28"/>
        </w:rPr>
        <w:t>Тема:Буквица</w:t>
      </w:r>
      <w:proofErr w:type="spellEnd"/>
      <w:r>
        <w:rPr>
          <w:b/>
          <w:sz w:val="28"/>
          <w:szCs w:val="28"/>
        </w:rPr>
        <w:t>. «Веселая азбука».</w:t>
      </w:r>
      <w:r>
        <w:rPr>
          <w:sz w:val="28"/>
          <w:szCs w:val="28"/>
        </w:rPr>
        <w:t xml:space="preserve"> Знакомство с буквицей, как элементом книжной графики, воспитание эстетического вкуса через рисование структурного элемента книжной графики – буквицы. Выполнение эскиза образа </w:t>
      </w:r>
      <w:proofErr w:type="spellStart"/>
      <w:r>
        <w:rPr>
          <w:sz w:val="28"/>
          <w:szCs w:val="28"/>
        </w:rPr>
        <w:t>буквицы,подчеркивая</w:t>
      </w:r>
      <w:proofErr w:type="spellEnd"/>
      <w:r>
        <w:rPr>
          <w:sz w:val="28"/>
          <w:szCs w:val="28"/>
        </w:rPr>
        <w:t xml:space="preserve"> характерные особенности буквы.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½ А4, фломастеров, гелиевых ручек.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видами шрифтов, буквицами, со стихотворениями детских поэтов о русском алфавите (И. </w:t>
      </w:r>
      <w:proofErr w:type="spellStart"/>
      <w:r>
        <w:rPr>
          <w:sz w:val="28"/>
          <w:szCs w:val="28"/>
        </w:rPr>
        <w:t>Токмакова</w:t>
      </w:r>
      <w:proofErr w:type="spellEnd"/>
      <w:r>
        <w:rPr>
          <w:sz w:val="28"/>
          <w:szCs w:val="28"/>
        </w:rPr>
        <w:t xml:space="preserve">, Б. </w:t>
      </w:r>
      <w:proofErr w:type="spellStart"/>
      <w:r>
        <w:rPr>
          <w:sz w:val="28"/>
          <w:szCs w:val="28"/>
        </w:rPr>
        <w:t>Захадер</w:t>
      </w:r>
      <w:proofErr w:type="spellEnd"/>
      <w:r>
        <w:rPr>
          <w:sz w:val="28"/>
          <w:szCs w:val="28"/>
        </w:rPr>
        <w:t xml:space="preserve">). 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Раздел «ЦВЕТОВЕДЕНИЕ»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proofErr w:type="spellStart"/>
      <w:r>
        <w:rPr>
          <w:b/>
          <w:sz w:val="28"/>
          <w:szCs w:val="28"/>
        </w:rPr>
        <w:t>Тема:Большой</w:t>
      </w:r>
      <w:proofErr w:type="spellEnd"/>
      <w:r>
        <w:rPr>
          <w:b/>
          <w:sz w:val="28"/>
          <w:szCs w:val="28"/>
        </w:rPr>
        <w:t xml:space="preserve"> цветовой круг. </w:t>
      </w:r>
      <w:r>
        <w:rPr>
          <w:sz w:val="28"/>
          <w:szCs w:val="28"/>
        </w:rPr>
        <w:t>Названия цветов большого цветового круга. «Тепло</w:t>
      </w:r>
      <w:r w:rsidR="005460D7">
        <w:rPr>
          <w:sz w:val="28"/>
          <w:szCs w:val="28"/>
        </w:rPr>
        <w:t>-</w:t>
      </w:r>
      <w:r>
        <w:rPr>
          <w:sz w:val="28"/>
          <w:szCs w:val="28"/>
        </w:rPr>
        <w:t>холодность» цвета. Знакомство с большим цветовым кругом, основными, составными цветами, с дополнительными холодными и теплыми цветами. Выполнение этюдов на тепло-холодность оттенков одного цвета (например, «Братья-гномы» и др.). Использование 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выполнение упражнения, поиск теплого и холодного о</w:t>
      </w:r>
      <w:r w:rsidR="005460D7">
        <w:rPr>
          <w:sz w:val="28"/>
          <w:szCs w:val="28"/>
        </w:rPr>
        <w:t>ттенка в пределах одного цвета.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2.2 </w:t>
      </w:r>
      <w:proofErr w:type="spellStart"/>
      <w:r>
        <w:rPr>
          <w:b/>
          <w:sz w:val="28"/>
          <w:szCs w:val="28"/>
        </w:rPr>
        <w:t>Тема:Нюансы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Многообразие оттенков цвета.</w:t>
      </w:r>
      <w:r>
        <w:rPr>
          <w:rStyle w:val="c1"/>
          <w:color w:val="444444"/>
          <w:sz w:val="28"/>
          <w:szCs w:val="28"/>
        </w:rPr>
        <w:t xml:space="preserve"> Знакомство с понятиями: «локальный цвет» и «оттенок». Выполнение этюдов с натуры (например, </w:t>
      </w:r>
      <w:r>
        <w:rPr>
          <w:sz w:val="28"/>
          <w:szCs w:val="28"/>
        </w:rPr>
        <w:t>«ягоды», ветка рябины, виноград, перо сказочной птицы). Использование формата А4, акварели, пастели.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собрать коллекцию пуговиц, бусин, фан</w:t>
      </w:r>
      <w:r w:rsidR="005460D7">
        <w:rPr>
          <w:sz w:val="28"/>
          <w:szCs w:val="28"/>
        </w:rPr>
        <w:t xml:space="preserve">тиков в пределах одного цвета.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2.3 </w:t>
      </w:r>
      <w:proofErr w:type="spellStart"/>
      <w:r>
        <w:rPr>
          <w:b/>
          <w:sz w:val="28"/>
          <w:szCs w:val="28"/>
        </w:rPr>
        <w:t>Тема:Контрасты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Контрастные пары цветов. Знакомство с контрастными парами </w:t>
      </w:r>
      <w:proofErr w:type="spellStart"/>
      <w:r>
        <w:rPr>
          <w:sz w:val="28"/>
          <w:szCs w:val="28"/>
        </w:rPr>
        <w:t>цветов,их</w:t>
      </w:r>
      <w:proofErr w:type="spellEnd"/>
      <w:r>
        <w:rPr>
          <w:sz w:val="28"/>
          <w:szCs w:val="28"/>
        </w:rPr>
        <w:t xml:space="preserve"> способностью «усиливать» друг </w:t>
      </w:r>
      <w:r w:rsidR="005460D7">
        <w:rPr>
          <w:sz w:val="28"/>
          <w:szCs w:val="28"/>
        </w:rPr>
        <w:t>друга. Выполнение композиции из</w:t>
      </w:r>
      <w:r>
        <w:rPr>
          <w:sz w:val="28"/>
          <w:szCs w:val="28"/>
        </w:rPr>
        <w:t xml:space="preserve"> предметов, контрастных по цвету (например, фрукты, зонтики под дождем, игрушки </w:t>
      </w:r>
      <w:r w:rsidR="005460D7">
        <w:rPr>
          <w:sz w:val="28"/>
          <w:szCs w:val="28"/>
        </w:rPr>
        <w:t>на полке и др.). Использование ф</w:t>
      </w:r>
      <w:r>
        <w:rPr>
          <w:sz w:val="28"/>
          <w:szCs w:val="28"/>
        </w:rPr>
        <w:t>ормата А4, акварели, пастели.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упражнение-аппликация «Пар</w:t>
      </w:r>
      <w:r w:rsidR="005460D7">
        <w:rPr>
          <w:sz w:val="28"/>
          <w:szCs w:val="28"/>
        </w:rPr>
        <w:t>ы контрастных цветов).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2.4 </w:t>
      </w:r>
      <w:proofErr w:type="spellStart"/>
      <w:r>
        <w:rPr>
          <w:b/>
          <w:sz w:val="28"/>
          <w:szCs w:val="28"/>
        </w:rPr>
        <w:t>Тема:Цвет</w:t>
      </w:r>
      <w:proofErr w:type="spellEnd"/>
      <w:r>
        <w:rPr>
          <w:b/>
          <w:sz w:val="28"/>
          <w:szCs w:val="28"/>
        </w:rPr>
        <w:t xml:space="preserve"> в тоне.</w:t>
      </w:r>
      <w:r>
        <w:rPr>
          <w:sz w:val="28"/>
          <w:szCs w:val="28"/>
        </w:rPr>
        <w:t xml:space="preserve"> Знакомство с понятием «тон».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(например</w:t>
      </w:r>
      <w:r>
        <w:rPr>
          <w:b/>
          <w:sz w:val="28"/>
          <w:szCs w:val="28"/>
        </w:rPr>
        <w:t xml:space="preserve">, </w:t>
      </w:r>
      <w:r w:rsidR="005460D7">
        <w:rPr>
          <w:sz w:val="28"/>
          <w:szCs w:val="28"/>
        </w:rPr>
        <w:t>«К</w:t>
      </w:r>
      <w:r>
        <w:rPr>
          <w:sz w:val="28"/>
          <w:szCs w:val="28"/>
        </w:rPr>
        <w:t>отенок с клубками ниток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5460D7">
        <w:rPr>
          <w:sz w:val="28"/>
          <w:szCs w:val="28"/>
        </w:rPr>
        <w:t>«С</w:t>
      </w:r>
      <w:r>
        <w:rPr>
          <w:sz w:val="28"/>
          <w:szCs w:val="28"/>
        </w:rPr>
        <w:t>винья с поросятами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выполнить упражнение на растяжку 1-2 цвето</w:t>
      </w:r>
      <w:r w:rsidR="005460D7">
        <w:rPr>
          <w:sz w:val="28"/>
          <w:szCs w:val="28"/>
        </w:rPr>
        <w:t>в.</w:t>
      </w:r>
    </w:p>
    <w:p w:rsidR="008243AE" w:rsidRDefault="008243AE" w:rsidP="00D97A50">
      <w:pPr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proofErr w:type="spellStart"/>
      <w:r>
        <w:rPr>
          <w:b/>
          <w:sz w:val="28"/>
          <w:szCs w:val="28"/>
        </w:rPr>
        <w:t>Тема:Ахроматическиецвета.</w:t>
      </w:r>
      <w:r>
        <w:rPr>
          <w:color w:val="000000"/>
          <w:sz w:val="28"/>
          <w:szCs w:val="28"/>
        </w:rPr>
        <w:t>Познакомиться</w:t>
      </w:r>
      <w:proofErr w:type="spellEnd"/>
      <w:r>
        <w:rPr>
          <w:color w:val="000000"/>
          <w:sz w:val="28"/>
          <w:szCs w:val="28"/>
        </w:rPr>
        <w:t xml:space="preserve"> с понятиями «ахро</w:t>
      </w:r>
      <w:r w:rsidR="005460D7">
        <w:rPr>
          <w:color w:val="000000"/>
          <w:sz w:val="28"/>
          <w:szCs w:val="28"/>
        </w:rPr>
        <w:t xml:space="preserve">матические цвета», «светлота», </w:t>
      </w:r>
      <w:r>
        <w:rPr>
          <w:color w:val="000000"/>
          <w:sz w:val="28"/>
          <w:szCs w:val="28"/>
        </w:rPr>
        <w:t xml:space="preserve"> с техникой их составления.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(например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 xml:space="preserve"> иллюстрация  к сказке В. </w:t>
      </w:r>
      <w:proofErr w:type="spellStart"/>
      <w:r>
        <w:rPr>
          <w:sz w:val="28"/>
          <w:szCs w:val="28"/>
        </w:rPr>
        <w:t>Сутеева</w:t>
      </w:r>
      <w:proofErr w:type="spellEnd"/>
      <w:r>
        <w:rPr>
          <w:sz w:val="28"/>
          <w:szCs w:val="28"/>
        </w:rPr>
        <w:t xml:space="preserve"> «Три котенка», образы домашних животных и др.). Использование формата А4, гуаши черной и белой.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иск</w:t>
      </w:r>
      <w:r w:rsidR="005460D7">
        <w:rPr>
          <w:sz w:val="28"/>
          <w:szCs w:val="28"/>
        </w:rPr>
        <w:t>усством черно-белой фотографии.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2.6 </w:t>
      </w:r>
      <w:proofErr w:type="spellStart"/>
      <w:r>
        <w:rPr>
          <w:b/>
          <w:sz w:val="28"/>
          <w:szCs w:val="28"/>
        </w:rPr>
        <w:t>Тема:Локальный</w:t>
      </w:r>
      <w:proofErr w:type="spellEnd"/>
      <w:r>
        <w:rPr>
          <w:b/>
          <w:sz w:val="28"/>
          <w:szCs w:val="28"/>
        </w:rPr>
        <w:t xml:space="preserve"> цвет и его оттенки. </w:t>
      </w:r>
      <w:r>
        <w:rPr>
          <w:sz w:val="28"/>
          <w:szCs w:val="28"/>
        </w:rPr>
        <w:t>Развить у детей способность видения градаций цвета в живописи, многообразие цветовых оттенков. Выполнение компози</w:t>
      </w:r>
      <w:r w:rsidR="005460D7">
        <w:rPr>
          <w:sz w:val="28"/>
          <w:szCs w:val="28"/>
        </w:rPr>
        <w:t>ции (</w:t>
      </w:r>
      <w:r>
        <w:rPr>
          <w:sz w:val="28"/>
          <w:szCs w:val="28"/>
        </w:rPr>
        <w:t>например, из осенних листьев, цветов на клумбе).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sz w:val="28"/>
          <w:szCs w:val="28"/>
        </w:rPr>
        <w:t>Использование ф</w:t>
      </w:r>
      <w:r>
        <w:rPr>
          <w:iCs/>
          <w:sz w:val="28"/>
          <w:szCs w:val="28"/>
        </w:rPr>
        <w:t>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5460D7">
        <w:rPr>
          <w:sz w:val="28"/>
          <w:szCs w:val="28"/>
        </w:rPr>
        <w:t xml:space="preserve"> упражнение «лоскутное одеяло».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2.7 </w:t>
      </w:r>
      <w:proofErr w:type="spellStart"/>
      <w:r>
        <w:rPr>
          <w:b/>
          <w:sz w:val="28"/>
          <w:szCs w:val="28"/>
        </w:rPr>
        <w:t>Тема:Плановость.</w:t>
      </w:r>
      <w:r>
        <w:rPr>
          <w:iCs/>
          <w:sz w:val="28"/>
          <w:szCs w:val="28"/>
        </w:rPr>
        <w:t>Повторить</w:t>
      </w:r>
      <w:proofErr w:type="spellEnd"/>
      <w:r>
        <w:rPr>
          <w:iCs/>
          <w:sz w:val="28"/>
          <w:szCs w:val="28"/>
        </w:rPr>
        <w:t xml:space="preserve"> некоторые законы композиции в пейзаже (плановость, равновесие, композиционный центр). Выполнение этюда пейзажа (например, морской, горный, лесной). Использование формата А4, акварели.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творчеством художников, работающих в жанре «пейзаж», посещение основной экспозиции музея изобразительных искусст</w:t>
      </w:r>
      <w:r w:rsidR="005460D7">
        <w:rPr>
          <w:sz w:val="28"/>
          <w:szCs w:val="28"/>
        </w:rPr>
        <w:t>в.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2.8 </w:t>
      </w:r>
      <w:proofErr w:type="spellStart"/>
      <w:r>
        <w:rPr>
          <w:b/>
          <w:sz w:val="28"/>
          <w:szCs w:val="28"/>
        </w:rPr>
        <w:t>Тема:Выделение</w:t>
      </w:r>
      <w:proofErr w:type="spellEnd"/>
      <w:r>
        <w:rPr>
          <w:b/>
          <w:sz w:val="28"/>
          <w:szCs w:val="28"/>
        </w:rPr>
        <w:t xml:space="preserve"> композиционного центра посредством цвета.</w:t>
      </w:r>
      <w:r>
        <w:rPr>
          <w:sz w:val="28"/>
          <w:szCs w:val="28"/>
        </w:rPr>
        <w:t xml:space="preserve"> Знакомство с понятием «доминанта», «акцент». Выполнение этюда с натуры (например, </w:t>
      </w:r>
      <w:r w:rsidR="005460D7">
        <w:rPr>
          <w:sz w:val="28"/>
          <w:szCs w:val="28"/>
        </w:rPr>
        <w:t>«К</w:t>
      </w:r>
      <w:r>
        <w:rPr>
          <w:sz w:val="28"/>
          <w:szCs w:val="28"/>
        </w:rPr>
        <w:t>орзина с урожаем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5460D7">
        <w:rPr>
          <w:sz w:val="28"/>
          <w:szCs w:val="28"/>
        </w:rPr>
        <w:t>«Д</w:t>
      </w:r>
      <w:r>
        <w:rPr>
          <w:sz w:val="28"/>
          <w:szCs w:val="28"/>
        </w:rPr>
        <w:t>ары природы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). Использование </w:t>
      </w:r>
      <w:r>
        <w:rPr>
          <w:iCs/>
          <w:sz w:val="28"/>
          <w:szCs w:val="28"/>
        </w:rPr>
        <w:t>формат</w:t>
      </w:r>
      <w:r w:rsidR="005460D7">
        <w:rPr>
          <w:iCs/>
          <w:sz w:val="28"/>
          <w:szCs w:val="28"/>
        </w:rPr>
        <w:t>а</w:t>
      </w:r>
      <w:r>
        <w:rPr>
          <w:iCs/>
          <w:sz w:val="28"/>
          <w:szCs w:val="28"/>
        </w:rPr>
        <w:t xml:space="preserve"> А4, акварели или гуаши.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аппликации из геометрически</w:t>
      </w:r>
      <w:r w:rsidR="005460D7">
        <w:rPr>
          <w:sz w:val="28"/>
          <w:szCs w:val="28"/>
        </w:rPr>
        <w:t>х форм с доминантой и акцентом.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2.9 </w:t>
      </w:r>
      <w:proofErr w:type="spellStart"/>
      <w:r>
        <w:rPr>
          <w:b/>
          <w:sz w:val="28"/>
          <w:szCs w:val="28"/>
        </w:rPr>
        <w:t>Тема:Условный</w:t>
      </w:r>
      <w:proofErr w:type="spellEnd"/>
      <w:r>
        <w:rPr>
          <w:b/>
          <w:sz w:val="28"/>
          <w:szCs w:val="28"/>
        </w:rPr>
        <w:t xml:space="preserve"> объем. Освещенность предметов.</w:t>
      </w:r>
      <w:r>
        <w:rPr>
          <w:sz w:val="28"/>
          <w:szCs w:val="28"/>
        </w:rPr>
        <w:t xml:space="preserve"> Учить передавать свет посредством цвета. Выполнение этюдов с натуры (например, игрушки, предметы быта, овощные портреты). Использование </w:t>
      </w:r>
      <w:r>
        <w:rPr>
          <w:iCs/>
          <w:sz w:val="28"/>
          <w:szCs w:val="28"/>
        </w:rPr>
        <w:t>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работа:фотографии</w:t>
      </w:r>
      <w:proofErr w:type="spellEnd"/>
      <w:r>
        <w:rPr>
          <w:sz w:val="28"/>
          <w:szCs w:val="28"/>
        </w:rPr>
        <w:t xml:space="preserve"> освещенных объектов, выполнение </w:t>
      </w:r>
      <w:proofErr w:type="spellStart"/>
      <w:r>
        <w:rPr>
          <w:sz w:val="28"/>
          <w:szCs w:val="28"/>
        </w:rPr>
        <w:t>упражнений:</w:t>
      </w:r>
      <w:r w:rsidR="005460D7">
        <w:rPr>
          <w:sz w:val="28"/>
          <w:szCs w:val="28"/>
        </w:rPr>
        <w:t>круглая</w:t>
      </w:r>
      <w:proofErr w:type="spellEnd"/>
      <w:r w:rsidR="005460D7">
        <w:rPr>
          <w:sz w:val="28"/>
          <w:szCs w:val="28"/>
        </w:rPr>
        <w:t xml:space="preserve"> форма (рисунок яблока</w:t>
      </w:r>
      <w:r>
        <w:rPr>
          <w:sz w:val="28"/>
          <w:szCs w:val="28"/>
        </w:rPr>
        <w:t xml:space="preserve">, мячика), </w:t>
      </w:r>
      <w:r w:rsidR="005460D7">
        <w:rPr>
          <w:sz w:val="28"/>
          <w:szCs w:val="28"/>
        </w:rPr>
        <w:t>четырех</w:t>
      </w:r>
      <w:r>
        <w:rPr>
          <w:sz w:val="28"/>
          <w:szCs w:val="28"/>
        </w:rPr>
        <w:t>гранная форма (кубик, домик), слож</w:t>
      </w:r>
      <w:r w:rsidR="005460D7">
        <w:rPr>
          <w:sz w:val="28"/>
          <w:szCs w:val="28"/>
        </w:rPr>
        <w:t>ная форма (игрушка, человечек).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2.10 </w:t>
      </w:r>
      <w:proofErr w:type="spellStart"/>
      <w:r>
        <w:rPr>
          <w:b/>
          <w:sz w:val="28"/>
          <w:szCs w:val="28"/>
        </w:rPr>
        <w:t>Тема:Изучение</w:t>
      </w:r>
      <w:proofErr w:type="spellEnd"/>
      <w:r>
        <w:rPr>
          <w:b/>
          <w:sz w:val="28"/>
          <w:szCs w:val="28"/>
        </w:rPr>
        <w:t xml:space="preserve"> нетрадиционных живописных приемов.</w:t>
      </w:r>
      <w:r>
        <w:rPr>
          <w:sz w:val="28"/>
          <w:szCs w:val="28"/>
        </w:rPr>
        <w:t xml:space="preserve"> Знакомство с новыми техниками и их возможностями. Освоение новых техник. Выполнение упражнений. Вощение (например, морская волна с «барашками», морозные узоры, цветы и т.д.).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Набрызг</w:t>
      </w:r>
      <w:proofErr w:type="spellEnd"/>
      <w:r>
        <w:rPr>
          <w:sz w:val="28"/>
          <w:szCs w:val="28"/>
        </w:rPr>
        <w:t xml:space="preserve"> (салют, фонтан). Использование соли (звездное небо, созвездия зодиака). Монотипия  (применение кружев и ткани в создании композиции «Зима»). </w:t>
      </w:r>
      <w:proofErr w:type="spellStart"/>
      <w:r>
        <w:rPr>
          <w:sz w:val="28"/>
          <w:szCs w:val="28"/>
        </w:rPr>
        <w:t>Кляксография</w:t>
      </w:r>
      <w:proofErr w:type="spellEnd"/>
      <w:r>
        <w:rPr>
          <w:sz w:val="28"/>
          <w:szCs w:val="28"/>
        </w:rPr>
        <w:t xml:space="preserve"> + раздувание (</w:t>
      </w:r>
      <w:r w:rsidR="005460D7">
        <w:rPr>
          <w:sz w:val="28"/>
          <w:szCs w:val="28"/>
        </w:rPr>
        <w:t>«</w:t>
      </w:r>
      <w:r>
        <w:rPr>
          <w:sz w:val="28"/>
          <w:szCs w:val="28"/>
        </w:rPr>
        <w:t>лунные цветы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). Использование </w:t>
      </w:r>
      <w:r>
        <w:rPr>
          <w:iCs/>
          <w:sz w:val="28"/>
          <w:szCs w:val="28"/>
        </w:rPr>
        <w:t>формата А4, акварели, гуаши, свечек, туши, кружев, гелиевых ручек и др.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</w:t>
      </w:r>
      <w:r w:rsidR="005460D7">
        <w:rPr>
          <w:sz w:val="28"/>
          <w:szCs w:val="28"/>
        </w:rPr>
        <w:t xml:space="preserve"> работа: закрепление материала.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 xml:space="preserve">2.11 </w:t>
      </w:r>
      <w:proofErr w:type="spellStart"/>
      <w:r>
        <w:rPr>
          <w:b/>
          <w:sz w:val="28"/>
          <w:szCs w:val="28"/>
        </w:rPr>
        <w:t>Тема:Творческая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композиции (например, </w:t>
      </w:r>
      <w:r w:rsidR="005460D7">
        <w:rPr>
          <w:sz w:val="28"/>
          <w:szCs w:val="28"/>
        </w:rPr>
        <w:t>«П</w:t>
      </w:r>
      <w:r>
        <w:rPr>
          <w:sz w:val="28"/>
          <w:szCs w:val="28"/>
        </w:rPr>
        <w:t>одводный замок Нептуна</w:t>
      </w:r>
      <w:r w:rsidR="005460D7">
        <w:rPr>
          <w:sz w:val="28"/>
          <w:szCs w:val="28"/>
        </w:rPr>
        <w:t>», «К</w:t>
      </w:r>
      <w:r>
        <w:rPr>
          <w:sz w:val="28"/>
          <w:szCs w:val="28"/>
        </w:rPr>
        <w:t xml:space="preserve">осмос», </w:t>
      </w:r>
      <w:r w:rsidR="005460D7">
        <w:rPr>
          <w:sz w:val="28"/>
          <w:szCs w:val="28"/>
        </w:rPr>
        <w:t>«С</w:t>
      </w:r>
      <w:r>
        <w:rPr>
          <w:sz w:val="28"/>
          <w:szCs w:val="28"/>
        </w:rPr>
        <w:t>казочный остров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 и др.). Использование </w:t>
      </w:r>
      <w:r>
        <w:rPr>
          <w:iCs/>
          <w:sz w:val="28"/>
          <w:szCs w:val="28"/>
        </w:rPr>
        <w:t>формата А4, акварели, гуаши, свечек, туши, кружев, гелиевых ручек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работа:изучение</w:t>
      </w:r>
      <w:proofErr w:type="spellEnd"/>
      <w:r>
        <w:rPr>
          <w:sz w:val="28"/>
          <w:szCs w:val="28"/>
        </w:rPr>
        <w:t xml:space="preserve"> аналогов композиций.</w:t>
      </w:r>
    </w:p>
    <w:p w:rsidR="00007250" w:rsidRPr="00275439" w:rsidRDefault="00007250" w:rsidP="00B36219">
      <w:pPr>
        <w:pStyle w:val="aa"/>
        <w:ind w:left="525"/>
        <w:jc w:val="both"/>
        <w:rPr>
          <w:b/>
          <w:sz w:val="28"/>
          <w:szCs w:val="28"/>
          <w:lang w:val="ru-RU"/>
        </w:rPr>
      </w:pPr>
    </w:p>
    <w:p w:rsidR="009A3241" w:rsidRPr="00275439" w:rsidRDefault="009A3241" w:rsidP="009A3241">
      <w:pPr>
        <w:pStyle w:val="aa"/>
        <w:ind w:left="1080"/>
        <w:jc w:val="both"/>
        <w:rPr>
          <w:b/>
          <w:sz w:val="28"/>
          <w:szCs w:val="28"/>
          <w:lang w:val="ru-RU"/>
        </w:rPr>
      </w:pPr>
    </w:p>
    <w:p w:rsidR="008243AE" w:rsidRPr="00196747" w:rsidRDefault="008243AE" w:rsidP="00D97A50">
      <w:pPr>
        <w:shd w:val="clear" w:color="auto" w:fill="FFFFFF"/>
        <w:jc w:val="both"/>
        <w:rPr>
          <w:b/>
          <w:sz w:val="16"/>
          <w:szCs w:val="16"/>
        </w:rPr>
      </w:pPr>
    </w:p>
    <w:p w:rsidR="008243AE" w:rsidRDefault="008243AE" w:rsidP="00346A01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Третий год обучения</w:t>
      </w:r>
    </w:p>
    <w:p w:rsidR="008243AE" w:rsidRDefault="008243AE" w:rsidP="00D97A50">
      <w:pPr>
        <w:numPr>
          <w:ilvl w:val="0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proofErr w:type="spellStart"/>
      <w:r>
        <w:rPr>
          <w:b/>
          <w:sz w:val="28"/>
          <w:szCs w:val="28"/>
        </w:rPr>
        <w:t>Тема:Равновесие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понятием равновесная композиция.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равновесной композиции из любых предметов.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ручки, черного фломастера.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работа:поиск</w:t>
      </w:r>
      <w:proofErr w:type="spellEnd"/>
      <w:r>
        <w:rPr>
          <w:sz w:val="28"/>
          <w:szCs w:val="28"/>
        </w:rPr>
        <w:t xml:space="preserve"> равновесных комп</w:t>
      </w:r>
      <w:r w:rsidR="005460D7">
        <w:rPr>
          <w:sz w:val="28"/>
          <w:szCs w:val="28"/>
        </w:rPr>
        <w:t>озиций в журналах, книгах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proofErr w:type="spellStart"/>
      <w:r>
        <w:rPr>
          <w:b/>
          <w:sz w:val="28"/>
          <w:szCs w:val="28"/>
        </w:rPr>
        <w:t>Тема:Статика</w:t>
      </w:r>
      <w:proofErr w:type="spellEnd"/>
      <w:r>
        <w:rPr>
          <w:b/>
          <w:sz w:val="28"/>
          <w:szCs w:val="28"/>
        </w:rPr>
        <w:t>. Динамика.</w:t>
      </w:r>
      <w:r>
        <w:rPr>
          <w:sz w:val="28"/>
          <w:szCs w:val="28"/>
        </w:rPr>
        <w:t xml:space="preserve"> Знакомство с понятиями «статика», «динамика». Выполнение композиция на одну из понравившихся схем.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работа:поиск</w:t>
      </w:r>
      <w:proofErr w:type="spellEnd"/>
      <w:r>
        <w:rPr>
          <w:sz w:val="28"/>
          <w:szCs w:val="28"/>
        </w:rPr>
        <w:t xml:space="preserve"> статичных и динамичных комп</w:t>
      </w:r>
      <w:r w:rsidR="005460D7">
        <w:rPr>
          <w:sz w:val="28"/>
          <w:szCs w:val="28"/>
        </w:rPr>
        <w:t>озиций в журналах, книгах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1.3 </w:t>
      </w:r>
      <w:proofErr w:type="spellStart"/>
      <w:r>
        <w:rPr>
          <w:b/>
          <w:sz w:val="28"/>
          <w:szCs w:val="28"/>
        </w:rPr>
        <w:t>Тема:Силуэт</w:t>
      </w:r>
      <w:proofErr w:type="spellEnd"/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Повторение понятия «силуэт». Знакомство со сложными силуэтами. </w:t>
      </w:r>
      <w:proofErr w:type="spellStart"/>
      <w:r>
        <w:rPr>
          <w:sz w:val="28"/>
          <w:szCs w:val="28"/>
        </w:rPr>
        <w:t>Оверлеппинг</w:t>
      </w:r>
      <w:proofErr w:type="spellEnd"/>
      <w:r>
        <w:rPr>
          <w:sz w:val="28"/>
          <w:szCs w:val="28"/>
        </w:rPr>
        <w:t xml:space="preserve"> (наложение, пересечение).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Создание  композиции с использованием сложного силуэта (например, полка с посудой, белье на веревке).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формата, вытянутого по горизонтали, черного фломастера.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аппликации-н</w:t>
      </w:r>
      <w:r w:rsidR="00FC1A5B">
        <w:rPr>
          <w:sz w:val="28"/>
          <w:szCs w:val="28"/>
        </w:rPr>
        <w:t>аложения черного на белое, белого</w:t>
      </w:r>
      <w:r>
        <w:rPr>
          <w:sz w:val="28"/>
          <w:szCs w:val="28"/>
        </w:rPr>
        <w:t xml:space="preserve"> на черное (рыбка в ак</w:t>
      </w:r>
      <w:r w:rsidR="00FC1A5B">
        <w:rPr>
          <w:sz w:val="28"/>
          <w:szCs w:val="28"/>
        </w:rPr>
        <w:t xml:space="preserve">вариуме, грибы в банке и др.).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1.4 </w:t>
      </w:r>
      <w:proofErr w:type="spellStart"/>
      <w:r>
        <w:rPr>
          <w:b/>
          <w:sz w:val="28"/>
          <w:szCs w:val="28"/>
        </w:rPr>
        <w:t>Тема:Шахматный</w:t>
      </w:r>
      <w:proofErr w:type="spellEnd"/>
      <w:r>
        <w:rPr>
          <w:b/>
          <w:sz w:val="28"/>
          <w:szCs w:val="28"/>
        </w:rPr>
        <w:t xml:space="preserve"> прием в декоративной графике.</w:t>
      </w:r>
      <w:r>
        <w:rPr>
          <w:sz w:val="28"/>
          <w:szCs w:val="28"/>
        </w:rPr>
        <w:t xml:space="preserve"> Знакомство с шахматным приемом. Выполнение композиции (например, «В шахматной стране»). Использование формата ½ А4, черного фломастера</w:t>
      </w:r>
      <w:r w:rsidR="00FC1A5B">
        <w:rPr>
          <w:sz w:val="28"/>
          <w:szCs w:val="28"/>
        </w:rPr>
        <w:t>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упражнений р</w:t>
      </w:r>
      <w:r w:rsidR="00FC1A5B">
        <w:rPr>
          <w:sz w:val="28"/>
          <w:szCs w:val="28"/>
        </w:rPr>
        <w:t>азличных видов шахматных сеток.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</w:t>
      </w:r>
      <w:proofErr w:type="spellStart"/>
      <w:r>
        <w:rPr>
          <w:b/>
          <w:sz w:val="28"/>
          <w:szCs w:val="28"/>
        </w:rPr>
        <w:t>Тема:Перспектива.</w:t>
      </w:r>
      <w:r>
        <w:rPr>
          <w:sz w:val="28"/>
          <w:szCs w:val="28"/>
        </w:rPr>
        <w:t>Знакомство</w:t>
      </w:r>
      <w:proofErr w:type="spellEnd"/>
      <w:r>
        <w:rPr>
          <w:sz w:val="28"/>
          <w:szCs w:val="28"/>
        </w:rPr>
        <w:t xml:space="preserve"> с видами перспективы города (фронтальная, «вид сверху» и др.), пропорциональные отношения (люди, машины, дома). Копирование архитектурных образов (замки, город). Использование формата А4,  гелиевых ручек.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работа:знакомство</w:t>
      </w:r>
      <w:proofErr w:type="spellEnd"/>
      <w:r>
        <w:rPr>
          <w:sz w:val="28"/>
          <w:szCs w:val="28"/>
        </w:rPr>
        <w:t xml:space="preserve"> с разными городами по фотографиям, кн</w:t>
      </w:r>
      <w:r w:rsidR="00FC1A5B">
        <w:rPr>
          <w:sz w:val="28"/>
          <w:szCs w:val="28"/>
        </w:rPr>
        <w:t xml:space="preserve">ижным иллюстрациям, открыткам.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</w:t>
      </w:r>
      <w:proofErr w:type="spellStart"/>
      <w:r>
        <w:rPr>
          <w:b/>
          <w:sz w:val="28"/>
          <w:szCs w:val="28"/>
        </w:rPr>
        <w:t>Тема:Пластика</w:t>
      </w:r>
      <w:proofErr w:type="spellEnd"/>
      <w:r>
        <w:rPr>
          <w:b/>
          <w:sz w:val="28"/>
          <w:szCs w:val="28"/>
        </w:rPr>
        <w:t xml:space="preserve"> животных.</w:t>
      </w:r>
      <w:r>
        <w:rPr>
          <w:sz w:val="28"/>
          <w:szCs w:val="28"/>
        </w:rPr>
        <w:t xml:space="preserve"> Дальнейшее знакомство с понятием «стилизация». Выполнение рисунка стилизованного животного, могут быть </w:t>
      </w:r>
      <w:r>
        <w:rPr>
          <w:sz w:val="28"/>
          <w:szCs w:val="28"/>
        </w:rPr>
        <w:lastRenderedPageBreak/>
        <w:t>поиски образов животных к басням И.А. Крылова. На одном формате изобразить реальный образ и поиски стилизованных форм того же животного. Использование формата А4, гелиевой ручки.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модели животного из пластил</w:t>
      </w:r>
      <w:r w:rsidR="00FC1A5B">
        <w:rPr>
          <w:sz w:val="28"/>
          <w:szCs w:val="28"/>
        </w:rPr>
        <w:t>ина.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1.7 </w:t>
      </w:r>
      <w:proofErr w:type="spellStart"/>
      <w:r>
        <w:rPr>
          <w:b/>
          <w:sz w:val="28"/>
          <w:szCs w:val="28"/>
        </w:rPr>
        <w:t>Тема:Работа</w:t>
      </w:r>
      <w:proofErr w:type="spellEnd"/>
      <w:r>
        <w:rPr>
          <w:b/>
          <w:sz w:val="28"/>
          <w:szCs w:val="28"/>
        </w:rPr>
        <w:t xml:space="preserve"> фломастерами (цветными карандашами).</w:t>
      </w:r>
      <w:r>
        <w:rPr>
          <w:sz w:val="28"/>
          <w:szCs w:val="28"/>
        </w:rPr>
        <w:t xml:space="preserve"> Развитие умения стилизации живых форм. Выпо</w:t>
      </w:r>
      <w:r w:rsidR="00FC1A5B">
        <w:rPr>
          <w:sz w:val="28"/>
          <w:szCs w:val="28"/>
        </w:rPr>
        <w:t>лнение эскиза (например, образ Ц</w:t>
      </w:r>
      <w:r>
        <w:rPr>
          <w:sz w:val="28"/>
          <w:szCs w:val="28"/>
        </w:rPr>
        <w:t>аревны лягушки, образ времени года). Использование формат</w:t>
      </w:r>
      <w:r w:rsidR="00FC1A5B">
        <w:rPr>
          <w:sz w:val="28"/>
          <w:szCs w:val="28"/>
        </w:rPr>
        <w:t>а</w:t>
      </w:r>
      <w:r>
        <w:rPr>
          <w:sz w:val="28"/>
          <w:szCs w:val="28"/>
        </w:rPr>
        <w:t xml:space="preserve"> А4, цветных карандашей, фломастеров.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работа:поисковые</w:t>
      </w:r>
      <w:proofErr w:type="spellEnd"/>
      <w:r>
        <w:rPr>
          <w:sz w:val="28"/>
          <w:szCs w:val="28"/>
        </w:rPr>
        <w:t xml:space="preserve"> зарисовки деталей персонажа (глаз</w:t>
      </w:r>
      <w:r w:rsidR="00FC1A5B">
        <w:rPr>
          <w:sz w:val="28"/>
          <w:szCs w:val="28"/>
        </w:rPr>
        <w:t>а, лапы, детали костюма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1.8 </w:t>
      </w:r>
      <w:proofErr w:type="spellStart"/>
      <w:r>
        <w:rPr>
          <w:b/>
          <w:sz w:val="28"/>
          <w:szCs w:val="28"/>
        </w:rPr>
        <w:t>Тема:Пластика</w:t>
      </w:r>
      <w:proofErr w:type="spellEnd"/>
      <w:r>
        <w:rPr>
          <w:b/>
          <w:sz w:val="28"/>
          <w:szCs w:val="28"/>
        </w:rPr>
        <w:t xml:space="preserve"> человека.</w:t>
      </w:r>
      <w:r>
        <w:rPr>
          <w:sz w:val="28"/>
          <w:szCs w:val="28"/>
        </w:rPr>
        <w:t xml:space="preserve"> Знакомство с условными пропорциями и схемами построения фигуры человека. Выполнение композиции (например, «Спорт», «Танец», «Акробаты»).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ручки, фломастеров.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работа:фотографии</w:t>
      </w:r>
      <w:proofErr w:type="spellEnd"/>
      <w:r>
        <w:rPr>
          <w:sz w:val="28"/>
          <w:szCs w:val="28"/>
        </w:rPr>
        <w:t xml:space="preserve"> или др.</w:t>
      </w:r>
      <w:r w:rsidR="00FC1A5B">
        <w:rPr>
          <w:sz w:val="28"/>
          <w:szCs w:val="28"/>
        </w:rPr>
        <w:t xml:space="preserve"> изображения людей в движении.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1.9 </w:t>
      </w:r>
      <w:proofErr w:type="spellStart"/>
      <w:r>
        <w:rPr>
          <w:b/>
          <w:sz w:val="28"/>
          <w:szCs w:val="28"/>
        </w:rPr>
        <w:t>Тема:Графическая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графической композицией. Выполнение композиции (например, «В окне и за окном», «Микромир», «Фонтаны», Славянские мифологические образы (птица Феникс, Сирин, Домовой, Леший, Водяной, Русалка).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 гелиевых ручек.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поиск подготовительного материала для творческой композиции, выполнение композиционных поисков.</w:t>
      </w:r>
    </w:p>
    <w:p w:rsidR="008243AE" w:rsidRPr="00DB59C9" w:rsidRDefault="008243AE" w:rsidP="00D97A50">
      <w:pPr>
        <w:shd w:val="clear" w:color="auto" w:fill="FFFFFF"/>
        <w:jc w:val="both"/>
        <w:rPr>
          <w:b/>
          <w:sz w:val="16"/>
          <w:szCs w:val="16"/>
        </w:rPr>
      </w:pPr>
    </w:p>
    <w:p w:rsidR="008243AE" w:rsidRDefault="008243AE" w:rsidP="00D97A50">
      <w:pPr>
        <w:numPr>
          <w:ilvl w:val="0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«ЦВЕТОВЕДЕНИЕ»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proofErr w:type="spellStart"/>
      <w:r>
        <w:rPr>
          <w:b/>
          <w:sz w:val="28"/>
          <w:szCs w:val="28"/>
        </w:rPr>
        <w:t>Тема:Локальный</w:t>
      </w:r>
      <w:proofErr w:type="spellEnd"/>
      <w:r>
        <w:rPr>
          <w:b/>
          <w:sz w:val="28"/>
          <w:szCs w:val="28"/>
        </w:rPr>
        <w:t xml:space="preserve"> цвет и его оттенки.</w:t>
      </w:r>
      <w:r>
        <w:rPr>
          <w:sz w:val="28"/>
          <w:szCs w:val="28"/>
        </w:rPr>
        <w:t xml:space="preserve"> Повторение и закрепление понятия локальный цвет и разнообразие оттенков одного цвета. Выполнение иллюстраций (например, иллюстрации разноцветных сказок Л. Яхнина). Использование формата А3, акварели.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работа:выполнение</w:t>
      </w:r>
      <w:proofErr w:type="spellEnd"/>
      <w:r>
        <w:rPr>
          <w:sz w:val="28"/>
          <w:szCs w:val="28"/>
        </w:rPr>
        <w:t xml:space="preserve"> абстрактной аппликации из кусочков ткани (ассоциации на темы: вьюга, огонь,</w:t>
      </w:r>
      <w:r w:rsidR="00FC1A5B">
        <w:rPr>
          <w:sz w:val="28"/>
          <w:szCs w:val="28"/>
        </w:rPr>
        <w:t xml:space="preserve"> времена года, листопад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2.2 Тема: Тональные контрасты. Темное на светлом, светлое на темном.</w:t>
      </w:r>
      <w:r>
        <w:rPr>
          <w:sz w:val="28"/>
          <w:szCs w:val="28"/>
        </w:rPr>
        <w:t xml:space="preserve"> Выделение тоном главного пятна композиции. Выполнение эскизов (например, </w:t>
      </w:r>
      <w:r w:rsidR="00FC1A5B">
        <w:rPr>
          <w:sz w:val="28"/>
          <w:szCs w:val="28"/>
        </w:rPr>
        <w:t>«Парусник на море, «С</w:t>
      </w:r>
      <w:r>
        <w:rPr>
          <w:sz w:val="28"/>
          <w:szCs w:val="28"/>
        </w:rPr>
        <w:t>илуэт дерева на фоне заката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FC1A5B">
        <w:rPr>
          <w:sz w:val="28"/>
          <w:szCs w:val="28"/>
        </w:rPr>
        <w:t>«Г</w:t>
      </w:r>
      <w:r>
        <w:rPr>
          <w:sz w:val="28"/>
          <w:szCs w:val="28"/>
        </w:rPr>
        <w:t>орный пейзаж</w:t>
      </w:r>
      <w:r w:rsidR="00FC1A5B">
        <w:rPr>
          <w:sz w:val="28"/>
          <w:szCs w:val="28"/>
        </w:rPr>
        <w:t>», «С</w:t>
      </w:r>
      <w:r>
        <w:rPr>
          <w:sz w:val="28"/>
          <w:szCs w:val="28"/>
        </w:rPr>
        <w:t>илуэт цветка в окне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FC1A5B">
        <w:rPr>
          <w:sz w:val="28"/>
          <w:szCs w:val="28"/>
        </w:rPr>
        <w:t>«П</w:t>
      </w:r>
      <w:r>
        <w:rPr>
          <w:sz w:val="28"/>
          <w:szCs w:val="28"/>
        </w:rPr>
        <w:t>ривидения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копирование образцов, предлож</w:t>
      </w:r>
      <w:r w:rsidR="00FC1A5B">
        <w:rPr>
          <w:sz w:val="28"/>
          <w:szCs w:val="28"/>
        </w:rPr>
        <w:t>енных преподавателем.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2.3 </w:t>
      </w:r>
      <w:proofErr w:type="spellStart"/>
      <w:r>
        <w:rPr>
          <w:b/>
          <w:sz w:val="28"/>
          <w:szCs w:val="28"/>
        </w:rPr>
        <w:t>Тема:Колорит</w:t>
      </w:r>
      <w:proofErr w:type="spellEnd"/>
      <w:r>
        <w:rPr>
          <w:b/>
          <w:sz w:val="28"/>
          <w:szCs w:val="28"/>
        </w:rPr>
        <w:t>. Нюансные  или контрастные гармонии.</w:t>
      </w:r>
      <w:r>
        <w:rPr>
          <w:sz w:val="28"/>
          <w:szCs w:val="28"/>
        </w:rPr>
        <w:t xml:space="preserve"> Формирование знаний о нюансных цветах. Знакомство с понятием «пары нюансных цветов» большого цветового круга. Формирование знаний о дополнительных цветах. Выполнение эскиза витража (например, «Жар – птица», </w:t>
      </w:r>
      <w:r w:rsidR="00FC1A5B">
        <w:rPr>
          <w:sz w:val="28"/>
          <w:szCs w:val="28"/>
        </w:rPr>
        <w:t>«В</w:t>
      </w:r>
      <w:r>
        <w:rPr>
          <w:sz w:val="28"/>
          <w:szCs w:val="28"/>
        </w:rPr>
        <w:t>олшебный цветок</w:t>
      </w:r>
      <w:r w:rsidR="00FC1A5B">
        <w:rPr>
          <w:sz w:val="28"/>
          <w:szCs w:val="28"/>
        </w:rPr>
        <w:t>», «З</w:t>
      </w:r>
      <w:r>
        <w:rPr>
          <w:sz w:val="28"/>
          <w:szCs w:val="28"/>
        </w:rPr>
        <w:t>олотой петушок</w:t>
      </w:r>
      <w:r w:rsidR="00FC1A5B">
        <w:rPr>
          <w:sz w:val="28"/>
          <w:szCs w:val="28"/>
        </w:rPr>
        <w:t>», «Б</w:t>
      </w:r>
      <w:r>
        <w:rPr>
          <w:sz w:val="28"/>
          <w:szCs w:val="28"/>
        </w:rPr>
        <w:t>абочки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произведениями известных художников, изучен</w:t>
      </w:r>
      <w:r w:rsidR="00FC1A5B">
        <w:rPr>
          <w:sz w:val="28"/>
          <w:szCs w:val="28"/>
        </w:rPr>
        <w:t xml:space="preserve">ие техники витража в журналах.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2.4 </w:t>
      </w:r>
      <w:proofErr w:type="spellStart"/>
      <w:r>
        <w:rPr>
          <w:b/>
          <w:sz w:val="28"/>
          <w:szCs w:val="28"/>
        </w:rPr>
        <w:t>Тема:Цветовые</w:t>
      </w:r>
      <w:proofErr w:type="spellEnd"/>
      <w:r>
        <w:rPr>
          <w:b/>
          <w:sz w:val="28"/>
          <w:szCs w:val="28"/>
        </w:rPr>
        <w:t xml:space="preserve"> гармонии в пределах 2-3</w:t>
      </w:r>
      <w:r w:rsidR="00FC1A5B">
        <w:rPr>
          <w:b/>
          <w:sz w:val="28"/>
          <w:szCs w:val="28"/>
        </w:rPr>
        <w:t>-х</w:t>
      </w:r>
      <w:r>
        <w:rPr>
          <w:b/>
          <w:sz w:val="28"/>
          <w:szCs w:val="28"/>
        </w:rPr>
        <w:t xml:space="preserve"> цветов.</w:t>
      </w:r>
      <w:r>
        <w:rPr>
          <w:sz w:val="28"/>
          <w:szCs w:val="28"/>
        </w:rPr>
        <w:t xml:space="preserve"> Использование ограниченной палитры цветов в создании композиции. Выполнение эскиза афиши, </w:t>
      </w:r>
      <w:proofErr w:type="spellStart"/>
      <w:r>
        <w:rPr>
          <w:sz w:val="28"/>
          <w:szCs w:val="28"/>
        </w:rPr>
        <w:t>флаэра</w:t>
      </w:r>
      <w:proofErr w:type="spellEnd"/>
      <w:r>
        <w:rPr>
          <w:sz w:val="28"/>
          <w:szCs w:val="28"/>
        </w:rPr>
        <w:t>. Использование формата А4, акварели, гуаши.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</w:t>
      </w:r>
      <w:r w:rsidR="00FC1A5B">
        <w:rPr>
          <w:sz w:val="28"/>
          <w:szCs w:val="28"/>
        </w:rPr>
        <w:t>: изучение рекламной продукции.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proofErr w:type="spellStart"/>
      <w:r>
        <w:rPr>
          <w:b/>
          <w:sz w:val="28"/>
          <w:szCs w:val="28"/>
        </w:rPr>
        <w:t>Тема:Смешанная</w:t>
      </w:r>
      <w:proofErr w:type="spellEnd"/>
      <w:r>
        <w:rPr>
          <w:b/>
          <w:sz w:val="28"/>
          <w:szCs w:val="28"/>
        </w:rPr>
        <w:t xml:space="preserve"> техника.</w:t>
      </w:r>
      <w:r>
        <w:rPr>
          <w:sz w:val="28"/>
          <w:szCs w:val="28"/>
        </w:rPr>
        <w:t xml:space="preserve"> Умение целесообразно использовать технику, согласно задуманному образу. Выполнение эскиза композиции (</w:t>
      </w:r>
      <w:r w:rsidR="00FC1A5B">
        <w:rPr>
          <w:sz w:val="28"/>
          <w:szCs w:val="28"/>
        </w:rPr>
        <w:t>например, «Замороженное оконце»</w:t>
      </w:r>
      <w:r>
        <w:rPr>
          <w:sz w:val="28"/>
          <w:szCs w:val="28"/>
        </w:rPr>
        <w:t xml:space="preserve"> и др.)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акварели, воска (восковая свеча), соли, гелиевых карандашей с блеском, цветных контуров, гелиевых ручек и др.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работа:фо</w:t>
      </w:r>
      <w:r w:rsidR="00FC1A5B">
        <w:rPr>
          <w:sz w:val="28"/>
          <w:szCs w:val="28"/>
        </w:rPr>
        <w:t>тографирование</w:t>
      </w:r>
      <w:proofErr w:type="spellEnd"/>
      <w:r w:rsidR="00FC1A5B">
        <w:rPr>
          <w:sz w:val="28"/>
          <w:szCs w:val="28"/>
        </w:rPr>
        <w:t xml:space="preserve"> морозных узоров.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2.6 </w:t>
      </w:r>
      <w:proofErr w:type="spellStart"/>
      <w:r>
        <w:rPr>
          <w:b/>
          <w:sz w:val="28"/>
          <w:szCs w:val="28"/>
        </w:rPr>
        <w:t>Тема:Цвет</w:t>
      </w:r>
      <w:proofErr w:type="spellEnd"/>
      <w:r>
        <w:rPr>
          <w:b/>
          <w:sz w:val="28"/>
          <w:szCs w:val="28"/>
        </w:rPr>
        <w:t xml:space="preserve"> в музыке.</w:t>
      </w:r>
      <w:r>
        <w:rPr>
          <w:sz w:val="28"/>
          <w:szCs w:val="28"/>
        </w:rPr>
        <w:t xml:space="preserve"> Развитие абстрактного мышления. Прослуши</w:t>
      </w:r>
      <w:r w:rsidR="00FC1A5B">
        <w:rPr>
          <w:sz w:val="28"/>
          <w:szCs w:val="28"/>
        </w:rPr>
        <w:t xml:space="preserve">вание музыкальных произведений </w:t>
      </w:r>
      <w:proofErr w:type="spellStart"/>
      <w:r w:rsidR="00FC1A5B">
        <w:rPr>
          <w:sz w:val="28"/>
          <w:szCs w:val="28"/>
        </w:rPr>
        <w:t>П.И.Чайковский</w:t>
      </w:r>
      <w:proofErr w:type="spellEnd"/>
      <w:r>
        <w:rPr>
          <w:sz w:val="28"/>
          <w:szCs w:val="28"/>
        </w:rPr>
        <w:t xml:space="preserve"> «Времена года», «Вальс цветов», выполнение ассоциативных цветовых композиций.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работа:прослушивани</w:t>
      </w:r>
      <w:r w:rsidR="00FC1A5B">
        <w:rPr>
          <w:sz w:val="28"/>
          <w:szCs w:val="28"/>
        </w:rPr>
        <w:t>е</w:t>
      </w:r>
      <w:proofErr w:type="spellEnd"/>
      <w:r w:rsidR="00FC1A5B">
        <w:rPr>
          <w:sz w:val="28"/>
          <w:szCs w:val="28"/>
        </w:rPr>
        <w:t xml:space="preserve"> шедевров классической музыки.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2.7 </w:t>
      </w:r>
      <w:proofErr w:type="spellStart"/>
      <w:r>
        <w:rPr>
          <w:b/>
          <w:sz w:val="28"/>
          <w:szCs w:val="28"/>
        </w:rPr>
        <w:t>Тема:Психология</w:t>
      </w:r>
      <w:proofErr w:type="spellEnd"/>
      <w:r>
        <w:rPr>
          <w:b/>
          <w:sz w:val="28"/>
          <w:szCs w:val="28"/>
        </w:rPr>
        <w:t xml:space="preserve"> цвета.</w:t>
      </w:r>
      <w:r>
        <w:rPr>
          <w:sz w:val="28"/>
          <w:szCs w:val="28"/>
        </w:rPr>
        <w:t xml:space="preserve"> Знакомить с психологическими характеристиками цвета на примере цветовых карт </w:t>
      </w:r>
      <w:proofErr w:type="spellStart"/>
      <w:r>
        <w:rPr>
          <w:sz w:val="28"/>
          <w:szCs w:val="28"/>
        </w:rPr>
        <w:t>Люшера</w:t>
      </w:r>
      <w:proofErr w:type="spellEnd"/>
      <w:r>
        <w:rPr>
          <w:sz w:val="28"/>
          <w:szCs w:val="28"/>
        </w:rPr>
        <w:t xml:space="preserve">. Выполнение эскизов образов положительных или отрицательных сказочных героев (например, Буратино, Карабас – </w:t>
      </w:r>
      <w:proofErr w:type="spellStart"/>
      <w:r>
        <w:rPr>
          <w:sz w:val="28"/>
          <w:szCs w:val="28"/>
        </w:rPr>
        <w:t>Барабас</w:t>
      </w:r>
      <w:proofErr w:type="spellEnd"/>
      <w:r>
        <w:rPr>
          <w:sz w:val="28"/>
          <w:szCs w:val="28"/>
        </w:rPr>
        <w:t>, Пьеро, баба Яга и т. д.).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любого формата,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работа:тестирование</w:t>
      </w:r>
      <w:proofErr w:type="spellEnd"/>
      <w:r>
        <w:rPr>
          <w:sz w:val="28"/>
          <w:szCs w:val="28"/>
        </w:rPr>
        <w:t xml:space="preserve"> на предмет цвет-настроение, сочинение сказки о </w:t>
      </w:r>
      <w:r w:rsidR="00FC1A5B">
        <w:rPr>
          <w:sz w:val="28"/>
          <w:szCs w:val="28"/>
        </w:rPr>
        <w:t>цветах и красках.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2.8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эскиза к сюжетной композиции (например, «праздник», «каникулы»). Использования формата любого размера и 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</w:t>
      </w:r>
      <w:proofErr w:type="spellStart"/>
      <w:r>
        <w:rPr>
          <w:sz w:val="28"/>
          <w:szCs w:val="28"/>
        </w:rPr>
        <w:t>работаподбор</w:t>
      </w:r>
      <w:proofErr w:type="spellEnd"/>
      <w:r>
        <w:rPr>
          <w:sz w:val="28"/>
          <w:szCs w:val="28"/>
        </w:rPr>
        <w:t xml:space="preserve"> подготовительного материала, вып</w:t>
      </w:r>
      <w:r w:rsidR="00FC1A5B">
        <w:rPr>
          <w:sz w:val="28"/>
          <w:szCs w:val="28"/>
        </w:rPr>
        <w:t>олнение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2.9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«Зоопарк», «Человек и животное»).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любого размера,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подбор подготовительного материала, вып</w:t>
      </w:r>
      <w:r w:rsidR="00FC1A5B">
        <w:rPr>
          <w:sz w:val="28"/>
          <w:szCs w:val="28"/>
        </w:rPr>
        <w:t>олнение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2.10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«Театр»).  Использование формата любого размера, материалы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подбор подготовительного материала, выполнени</w:t>
      </w:r>
      <w:r w:rsidR="00FC1A5B">
        <w:rPr>
          <w:sz w:val="28"/>
          <w:szCs w:val="28"/>
        </w:rPr>
        <w:t>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2.11 </w:t>
      </w:r>
      <w:proofErr w:type="spellStart"/>
      <w:r>
        <w:rPr>
          <w:b/>
          <w:sz w:val="28"/>
          <w:szCs w:val="28"/>
        </w:rPr>
        <w:t>Тема:Тематическая</w:t>
      </w:r>
      <w:proofErr w:type="spellEnd"/>
      <w:r>
        <w:rPr>
          <w:b/>
          <w:sz w:val="28"/>
          <w:szCs w:val="28"/>
        </w:rPr>
        <w:t xml:space="preserve">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«Путешествие»). Использование формата любого размера, материалов на выбор (гуашь, акварель).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Самостоятельная работа: подбор подготовительного материала, выполнение композиционных поисков.</w:t>
      </w:r>
    </w:p>
    <w:p w:rsidR="00007250" w:rsidRPr="00007250" w:rsidRDefault="00007250" w:rsidP="00D97A50">
      <w:pPr>
        <w:jc w:val="both"/>
        <w:rPr>
          <w:b/>
          <w:sz w:val="28"/>
          <w:szCs w:val="28"/>
        </w:rPr>
      </w:pPr>
    </w:p>
    <w:p w:rsidR="008243AE" w:rsidRDefault="008243AE" w:rsidP="00D97A50">
      <w:pPr>
        <w:jc w:val="both"/>
        <w:rPr>
          <w:sz w:val="16"/>
          <w:szCs w:val="16"/>
        </w:rPr>
      </w:pPr>
    </w:p>
    <w:p w:rsidR="00DB59C9" w:rsidRPr="00196747" w:rsidRDefault="00DB59C9" w:rsidP="00D97A50">
      <w:pPr>
        <w:jc w:val="both"/>
        <w:rPr>
          <w:sz w:val="16"/>
          <w:szCs w:val="16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ТРЕБОВАНИЯ </w:t>
      </w:r>
      <w:r w:rsidR="00104CE0">
        <w:rPr>
          <w:b/>
          <w:sz w:val="28"/>
          <w:szCs w:val="28"/>
        </w:rPr>
        <w:t>К УРОВНЮ ПОДГОТОВКИ ОБУЧАЮЩИХСЯ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sz w:val="28"/>
          <w:szCs w:val="28"/>
        </w:rPr>
        <w:t xml:space="preserve">Раздел содержит перечень знаний, умений и навыков, приобретение которых обеспечивает программа </w:t>
      </w:r>
      <w:r>
        <w:rPr>
          <w:rStyle w:val="c5c1c19"/>
          <w:sz w:val="28"/>
          <w:szCs w:val="28"/>
        </w:rPr>
        <w:t>«Основы изобразительной грамоты и рисование»: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различных видов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жанров изобразительного искусства.</w:t>
      </w:r>
    </w:p>
    <w:p w:rsidR="008243AE" w:rsidRDefault="008243AE" w:rsidP="00D97A50">
      <w:pPr>
        <w:pStyle w:val="c0c23c4c36"/>
        <w:numPr>
          <w:ilvl w:val="0"/>
          <w:numId w:val="9"/>
        </w:numPr>
        <w:shd w:val="clear" w:color="auto" w:fill="FFFFFF"/>
        <w:tabs>
          <w:tab w:val="left" w:pos="1134"/>
        </w:tabs>
        <w:spacing w:before="0" w:after="0"/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Знание терминологии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Знание основ </w:t>
      </w:r>
      <w:proofErr w:type="spellStart"/>
      <w:r>
        <w:rPr>
          <w:sz w:val="28"/>
          <w:szCs w:val="28"/>
        </w:rPr>
        <w:t>цветоведения</w:t>
      </w:r>
      <w:proofErr w:type="spellEnd"/>
      <w:r>
        <w:rPr>
          <w:rStyle w:val="c5c1c19"/>
          <w:sz w:val="28"/>
          <w:szCs w:val="28"/>
        </w:rPr>
        <w:t>(основные и составные цвета, малый и большой цветовой круг, нюансы, контрасты, тон, цветовые гармонии и др.)</w:t>
      </w:r>
      <w:r>
        <w:rPr>
          <w:sz w:val="28"/>
          <w:szCs w:val="28"/>
        </w:rPr>
        <w:t>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Знание разнообразных техник и технологий, художественных материалов в изобразительной деятельности и  умение их применять в творческой работе.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выразительных средств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Знание основных формальных элементов композиции: принципа </w:t>
      </w:r>
      <w:proofErr w:type="spellStart"/>
      <w:r>
        <w:rPr>
          <w:sz w:val="28"/>
          <w:szCs w:val="28"/>
        </w:rPr>
        <w:t>трехкомпонентности</w:t>
      </w:r>
      <w:proofErr w:type="spellEnd"/>
      <w:r>
        <w:rPr>
          <w:sz w:val="28"/>
          <w:szCs w:val="28"/>
        </w:rPr>
        <w:t xml:space="preserve">, силуэта, ритма, пластического контраста, соразмерности, </w:t>
      </w:r>
      <w:proofErr w:type="spellStart"/>
      <w:r>
        <w:rPr>
          <w:sz w:val="28"/>
          <w:szCs w:val="28"/>
        </w:rPr>
        <w:t>центричности-децентричности</w:t>
      </w:r>
      <w:proofErr w:type="spellEnd"/>
      <w:r>
        <w:rPr>
          <w:sz w:val="28"/>
          <w:szCs w:val="28"/>
        </w:rPr>
        <w:t>, статики-динамики, симметрии-асимметрии.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организации плоскости листа, композиционного решения изображения.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передачи формы, характера предмета.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Умение выбирать колористические решения в этюдах, зарисовках, набросках.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Наличие творческой инициативы, понимания выразительности цветового и композиционного решения.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Наличие образного мышления, памяти, эстетического отношения к действительности.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rStyle w:val="c5c1c19"/>
          <w:sz w:val="28"/>
          <w:szCs w:val="28"/>
        </w:rPr>
        <w:t xml:space="preserve"> Умение отражать в своей работе различные чувства, мысли, эмоции</w:t>
      </w:r>
      <w:r>
        <w:rPr>
          <w:sz w:val="28"/>
          <w:szCs w:val="28"/>
        </w:rPr>
        <w:t>.</w:t>
      </w:r>
    </w:p>
    <w:p w:rsidR="008243AE" w:rsidRDefault="008243AE" w:rsidP="00D97A50">
      <w:pPr>
        <w:pStyle w:val="c0c23c4c36"/>
        <w:numPr>
          <w:ilvl w:val="0"/>
          <w:numId w:val="9"/>
        </w:numPr>
        <w:shd w:val="clear" w:color="auto" w:fill="FFFFFF"/>
        <w:tabs>
          <w:tab w:val="left" w:pos="1134"/>
        </w:tabs>
        <w:spacing w:before="0" w:after="0"/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 Умение правильно оценивать и анализировать результаты собственной творческой деятельности.</w:t>
      </w:r>
    </w:p>
    <w:p w:rsidR="00DB59C9" w:rsidRPr="00DB59C9" w:rsidRDefault="00DB59C9" w:rsidP="00D97A50">
      <w:pPr>
        <w:jc w:val="both"/>
        <w:rPr>
          <w:b/>
          <w:sz w:val="28"/>
          <w:szCs w:val="28"/>
        </w:rPr>
      </w:pPr>
    </w:p>
    <w:p w:rsidR="008243AE" w:rsidRDefault="008243AE" w:rsidP="00AA0795">
      <w:pPr>
        <w:jc w:val="center"/>
        <w:rPr>
          <w:b/>
          <w:sz w:val="28"/>
        </w:rPr>
      </w:pPr>
      <w:r>
        <w:rPr>
          <w:b/>
          <w:sz w:val="28"/>
        </w:rPr>
        <w:t>5. ФОРМЫ И МЕТОДЫ КОНТРОЛЯ, СИСТЕМА ОЦЕНОК</w:t>
      </w:r>
    </w:p>
    <w:p w:rsidR="008243AE" w:rsidRPr="00DB59C9" w:rsidRDefault="008243AE" w:rsidP="00AA0795">
      <w:pPr>
        <w:jc w:val="center"/>
        <w:rPr>
          <w:b/>
          <w:sz w:val="16"/>
          <w:szCs w:val="16"/>
        </w:rPr>
      </w:pPr>
    </w:p>
    <w:p w:rsidR="008243AE" w:rsidRDefault="008243AE" w:rsidP="00D97A50">
      <w:pPr>
        <w:pStyle w:val="c0c23c4c36"/>
        <w:shd w:val="clear" w:color="auto" w:fill="FFFFFF"/>
        <w:spacing w:before="0" w:after="0"/>
        <w:ind w:firstLine="709"/>
        <w:jc w:val="both"/>
        <w:rPr>
          <w:sz w:val="28"/>
        </w:rPr>
      </w:pPr>
      <w:r>
        <w:rPr>
          <w:sz w:val="28"/>
        </w:rPr>
        <w:t xml:space="preserve">Программа предусматривает текущий контроль успеваемости, промежуточную аттестацию. </w:t>
      </w:r>
    </w:p>
    <w:p w:rsidR="008243AE" w:rsidRDefault="008243AE" w:rsidP="00D97A5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8243AE" w:rsidRDefault="008243AE" w:rsidP="00D97A50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Текущий контроль знаний учащихся осуществляется педагогом практически на всех занятиях. </w:t>
      </w:r>
    </w:p>
    <w:p w:rsidR="008243AE" w:rsidRDefault="008243AE" w:rsidP="00D97A50">
      <w:pPr>
        <w:pStyle w:val="c0c23c4c36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lastRenderedPageBreak/>
        <w:t xml:space="preserve">В качестве средств </w:t>
      </w:r>
      <w:r>
        <w:rPr>
          <w:rStyle w:val="c5c1c19"/>
          <w:b/>
          <w:sz w:val="28"/>
          <w:szCs w:val="28"/>
        </w:rPr>
        <w:t>текущего контроля</w:t>
      </w:r>
      <w:r>
        <w:rPr>
          <w:rStyle w:val="c5c1c19"/>
          <w:sz w:val="28"/>
          <w:szCs w:val="28"/>
        </w:rPr>
        <w:t xml:space="preserve"> успеваемости учащихся программой предусмотрено введение трехкомпонентной оценки: за фантазию, композицию и технику исполнения, которая складывается из выразительности цветового и (или)  графического реше</w:t>
      </w:r>
      <w:r w:rsidR="00E775AB">
        <w:rPr>
          <w:rStyle w:val="c5c1c19"/>
          <w:sz w:val="28"/>
          <w:szCs w:val="28"/>
        </w:rPr>
        <w:t>ния каждой работы. Это обеспечивает</w:t>
      </w:r>
      <w:r>
        <w:rPr>
          <w:rStyle w:val="c5c1c19"/>
          <w:sz w:val="28"/>
          <w:szCs w:val="28"/>
        </w:rPr>
        <w:t xml:space="preserve"> стимул к творческой деятельности и объективную самооценку учащихся. </w:t>
      </w: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b/>
          <w:sz w:val="28"/>
        </w:rPr>
        <w:t>Промежуточная аттестация</w:t>
      </w:r>
      <w:r>
        <w:rPr>
          <w:sz w:val="28"/>
        </w:rPr>
        <w:t xml:space="preserve"> проводится в форме просм</w:t>
      </w:r>
      <w:r w:rsidR="00FC1A5B">
        <w:rPr>
          <w:sz w:val="28"/>
        </w:rPr>
        <w:t>отров работ учащихся во 2-м и 4-</w:t>
      </w:r>
      <w:r>
        <w:rPr>
          <w:sz w:val="28"/>
        </w:rPr>
        <w:t xml:space="preserve">м полугодиях за счет аудиторного времени. </w:t>
      </w:r>
      <w:r>
        <w:rPr>
          <w:rStyle w:val="c5c1c19"/>
          <w:sz w:val="28"/>
          <w:szCs w:val="28"/>
        </w:rPr>
        <w:t xml:space="preserve">На просмотрах работ учащихся выставляется итоговая оценка за полугодие. </w:t>
      </w:r>
    </w:p>
    <w:p w:rsidR="008243AE" w:rsidRDefault="008243AE" w:rsidP="00D97A50">
      <w:pPr>
        <w:ind w:firstLine="709"/>
        <w:jc w:val="both"/>
        <w:rPr>
          <w:sz w:val="28"/>
        </w:rPr>
      </w:pPr>
      <w:r>
        <w:rPr>
          <w:sz w:val="28"/>
        </w:rPr>
        <w:t>По окончании предмета проводится промежуточная аттест</w:t>
      </w:r>
      <w:r w:rsidR="00FC1A5B">
        <w:rPr>
          <w:sz w:val="28"/>
        </w:rPr>
        <w:t xml:space="preserve">ация,  вид аттестации – </w:t>
      </w:r>
      <w:proofErr w:type="spellStart"/>
      <w:r w:rsidR="00FC1A5B">
        <w:rPr>
          <w:sz w:val="28"/>
        </w:rPr>
        <w:t>экзамен,</w:t>
      </w:r>
      <w:r>
        <w:rPr>
          <w:sz w:val="28"/>
        </w:rPr>
        <w:t>оценка</w:t>
      </w:r>
      <w:proofErr w:type="spellEnd"/>
      <w:r>
        <w:rPr>
          <w:sz w:val="28"/>
        </w:rPr>
        <w:t xml:space="preserve"> за который в</w:t>
      </w:r>
      <w:r w:rsidR="00FC1A5B">
        <w:rPr>
          <w:sz w:val="28"/>
        </w:rPr>
        <w:t xml:space="preserve">ыставляется в 6-м полугодии и </w:t>
      </w:r>
      <w:r w:rsidR="00A951FC">
        <w:rPr>
          <w:sz w:val="28"/>
        </w:rPr>
        <w:t>заносится</w:t>
      </w:r>
      <w:r>
        <w:rPr>
          <w:sz w:val="28"/>
        </w:rPr>
        <w:t xml:space="preserve"> в свидетельство об окончании предмета </w:t>
      </w:r>
      <w:r>
        <w:rPr>
          <w:rStyle w:val="c5c1c19"/>
          <w:sz w:val="28"/>
          <w:szCs w:val="28"/>
        </w:rPr>
        <w:t>«Основы изобразительной грамоты и рисование»</w:t>
      </w:r>
      <w:r>
        <w:rPr>
          <w:sz w:val="28"/>
        </w:rPr>
        <w:t>. Учащемуся предлагается выполнить сюжетную композицию на заданную тему (например, «Человек и животное», «В мире сказок», «Каникулы», «Я путешествую»). На выполнение задания отводится 4 часа. Оценка работ учащихся ставится исходя</w:t>
      </w:r>
      <w:r w:rsidR="00875C89">
        <w:rPr>
          <w:sz w:val="28"/>
        </w:rPr>
        <w:t xml:space="preserve"> из прописанных ниже критериев.</w:t>
      </w:r>
    </w:p>
    <w:p w:rsidR="008243AE" w:rsidRDefault="008243AE" w:rsidP="00D97A50">
      <w:pPr>
        <w:pStyle w:val="c0c23c4c36"/>
        <w:shd w:val="clear" w:color="auto" w:fill="FFFFFF"/>
        <w:ind w:firstLine="360"/>
        <w:jc w:val="both"/>
        <w:rPr>
          <w:rStyle w:val="c5c1c19"/>
          <w:b/>
          <w:i/>
          <w:sz w:val="28"/>
          <w:szCs w:val="28"/>
        </w:rPr>
      </w:pPr>
      <w:r>
        <w:rPr>
          <w:rStyle w:val="c5c1c19"/>
          <w:b/>
          <w:i/>
          <w:sz w:val="28"/>
          <w:szCs w:val="28"/>
        </w:rPr>
        <w:t>Критерии оценки</w:t>
      </w: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sz w:val="28"/>
        </w:rPr>
        <w:t xml:space="preserve">Для развития творческого потенциала учащихся, а также стимулирования творческого роста программой предлагается введение поэтапного контроля, включающего в себя три составляющие: </w:t>
      </w:r>
      <w:r>
        <w:rPr>
          <w:rStyle w:val="c5c1c19"/>
          <w:sz w:val="28"/>
          <w:szCs w:val="28"/>
        </w:rPr>
        <w:t>фантазию, композицию, технику исполнения (выразительность цветового или графического решения).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«Фантазия».</w:t>
      </w:r>
      <w:r>
        <w:rPr>
          <w:sz w:val="28"/>
          <w:szCs w:val="28"/>
        </w:rPr>
        <w:t xml:space="preserve"> На первом этапе оценивается оригинальность мышления ребенка, новизна идеи, отсутствие шаблонного представления задания. 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(отлично)  - учащийся демонстрирует свое оригинальное решение задачи;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(хорошо) - решение поставленной задачи с помощью преподавателя;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(удовлетворительно)  - использование готового решения (срисовывание с образца).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 xml:space="preserve">Композиция». </w:t>
      </w:r>
      <w:r>
        <w:rPr>
          <w:sz w:val="28"/>
          <w:szCs w:val="28"/>
        </w:rPr>
        <w:t>Предполагает грамотный выбор формата, определение величины предмета(</w:t>
      </w:r>
      <w:r w:rsidR="00A951FC">
        <w:rPr>
          <w:sz w:val="28"/>
          <w:szCs w:val="28"/>
        </w:rPr>
        <w:t>предмето</w:t>
      </w:r>
      <w:r>
        <w:rPr>
          <w:sz w:val="28"/>
          <w:szCs w:val="28"/>
        </w:rPr>
        <w:t>в), пропорциональные отношения величин, знание элементарных законов композиции (равновесие, плановость, загораживание, статика, динамика и др.).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отлично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все параметры раздела соблюдены; в случае незначительных ошибок ребенку предлагается исправить недочеты самостоятельно. При самостоятельном исправлении ошибок оценка за работу не снижается;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хорошо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имеются незначительные ошибки;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удовлетворительно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грубые ошибки, учащийся плохо осваивает формат, допускает искажения в передаче пропорций и формы предметов.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«Техника исполнения» (в</w:t>
      </w:r>
      <w:r>
        <w:rPr>
          <w:rStyle w:val="c5c1c19"/>
          <w:b/>
          <w:sz w:val="28"/>
          <w:szCs w:val="28"/>
        </w:rPr>
        <w:t>ыразительность цветового и (или) графического решения</w:t>
      </w:r>
      <w:r>
        <w:rPr>
          <w:b/>
          <w:sz w:val="28"/>
          <w:szCs w:val="28"/>
        </w:rPr>
        <w:t xml:space="preserve">» </w:t>
      </w:r>
      <w:r>
        <w:rPr>
          <w:sz w:val="28"/>
          <w:szCs w:val="28"/>
        </w:rPr>
        <w:t>предполагает обобщение знаний по изученным разделам, наличие индивидуального цветового (графического решения), законченность работы.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отлично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— учащийся способен самостоятельно применять полученные знания, умения, навыки, демонстрируя индивидуальное решение поставленной задачи и законченность работы;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хорошо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работой учащегося руководит преподаватель (в большей части словесно);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удовлетворительно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работой учащегося руководит преподаватель, используя наглядный показ на работе учащегося.</w:t>
      </w:r>
    </w:p>
    <w:p w:rsidR="00F746E0" w:rsidRDefault="00F746E0" w:rsidP="00D97A50">
      <w:pPr>
        <w:ind w:firstLine="709"/>
        <w:jc w:val="both"/>
        <w:rPr>
          <w:sz w:val="28"/>
          <w:szCs w:val="28"/>
        </w:rPr>
      </w:pPr>
    </w:p>
    <w:p w:rsidR="00DB59C9" w:rsidRPr="00196747" w:rsidRDefault="00DB59C9" w:rsidP="00D97A50">
      <w:pPr>
        <w:ind w:firstLine="709"/>
        <w:jc w:val="both"/>
        <w:rPr>
          <w:sz w:val="16"/>
          <w:szCs w:val="16"/>
        </w:rPr>
      </w:pPr>
    </w:p>
    <w:p w:rsidR="008243AE" w:rsidRDefault="008243AE" w:rsidP="00D97A50">
      <w:pPr>
        <w:pStyle w:val="c0c23c4c36"/>
        <w:shd w:val="clear" w:color="auto" w:fill="FFFFFF"/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 МЕТОДИЧЕСКОЕ ОБЕСПЕЧЕНИЕ УЧЕБНОГО ПРОЦЕССА</w:t>
      </w:r>
    </w:p>
    <w:p w:rsidR="008243AE" w:rsidRPr="004A0F0B" w:rsidRDefault="004A0F0B" w:rsidP="00D97A50">
      <w:pPr>
        <w:pStyle w:val="c0c23c4c36"/>
        <w:shd w:val="clear" w:color="auto" w:fill="FFFFFF"/>
        <w:spacing w:before="0" w:after="0"/>
        <w:jc w:val="both"/>
        <w:rPr>
          <w:b/>
          <w:i/>
          <w:sz w:val="28"/>
          <w:szCs w:val="28"/>
        </w:rPr>
      </w:pPr>
      <w:r w:rsidRPr="004A0F0B">
        <w:rPr>
          <w:b/>
          <w:i/>
          <w:sz w:val="28"/>
          <w:szCs w:val="28"/>
        </w:rPr>
        <w:t>Методические рекомендации преподавателям</w:t>
      </w: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Занятия изобразительным искусством – одно из самых больших удовольствий для </w:t>
      </w:r>
      <w:proofErr w:type="spellStart"/>
      <w:r>
        <w:rPr>
          <w:rStyle w:val="c5c1c19"/>
          <w:sz w:val="28"/>
          <w:szCs w:val="28"/>
        </w:rPr>
        <w:t>ребенка</w:t>
      </w:r>
      <w:r>
        <w:rPr>
          <w:rStyle w:val="c5c1c19"/>
          <w:color w:val="000000"/>
          <w:sz w:val="28"/>
          <w:szCs w:val="28"/>
        </w:rPr>
        <w:t>младшего</w:t>
      </w:r>
      <w:proofErr w:type="spellEnd"/>
      <w:r>
        <w:rPr>
          <w:rStyle w:val="c5c1c19"/>
          <w:color w:val="000000"/>
          <w:sz w:val="28"/>
          <w:szCs w:val="28"/>
        </w:rPr>
        <w:t xml:space="preserve"> школьного возраста. </w:t>
      </w:r>
      <w:r>
        <w:rPr>
          <w:rStyle w:val="c5c1c19"/>
          <w:sz w:val="28"/>
          <w:szCs w:val="28"/>
        </w:rPr>
        <w:t xml:space="preserve">Они приносят много радости и положительных эмоций, являясь источником развития творческих способностей. Особенностью этого возраста является любознательность, желание познавать окружающую действительность, отзывчивость на «прекрасное». Имея чувственно-эмоциональный опыт и начальные знания изобразительной грамоты, ребенок способен воплотить свой замысел в творческой работе. 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709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 xml:space="preserve"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</w:t>
      </w:r>
      <w:r w:rsidR="00A951FC">
        <w:rPr>
          <w:rStyle w:val="c5c1"/>
          <w:sz w:val="28"/>
          <w:szCs w:val="28"/>
        </w:rPr>
        <w:t xml:space="preserve">у ребенка </w:t>
      </w:r>
      <w:r>
        <w:rPr>
          <w:rStyle w:val="c5c1"/>
          <w:sz w:val="28"/>
          <w:szCs w:val="28"/>
        </w:rPr>
        <w:t xml:space="preserve">заинтересованности в собственной творческой деятельности. С этой целью педагогу необходимо знакомить детей с работами художников и народных мастеров с шедеврами живописи и графики (используя богатые книжные фонды и фонды </w:t>
      </w:r>
      <w:proofErr w:type="spellStart"/>
      <w:r>
        <w:rPr>
          <w:rStyle w:val="c5c1"/>
          <w:sz w:val="28"/>
          <w:szCs w:val="28"/>
        </w:rPr>
        <w:t>мультимедиатеки</w:t>
      </w:r>
      <w:proofErr w:type="spellEnd"/>
      <w:r>
        <w:rPr>
          <w:rStyle w:val="c5c1"/>
          <w:sz w:val="28"/>
          <w:szCs w:val="28"/>
        </w:rPr>
        <w:t xml:space="preserve"> школьной библиотеки). Важной составляющей творческой заинтересованности учащихся является приобщение детей к </w:t>
      </w:r>
      <w:proofErr w:type="spellStart"/>
      <w:r>
        <w:rPr>
          <w:rStyle w:val="c5c1"/>
          <w:sz w:val="28"/>
          <w:szCs w:val="28"/>
        </w:rPr>
        <w:t>конкурсно</w:t>
      </w:r>
      <w:proofErr w:type="spellEnd"/>
      <w:r>
        <w:rPr>
          <w:rStyle w:val="c5c1"/>
          <w:sz w:val="28"/>
          <w:szCs w:val="28"/>
        </w:rPr>
        <w:t>-выставочной деятельности (посещение художественных выставок, проведение бесед и экскурсий, участие в творческих конкурсах).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праздников, тематических дней, посещение музеев и др.). Это позволит объединить и сдружить детский коллектив.</w:t>
      </w:r>
    </w:p>
    <w:p w:rsidR="008243AE" w:rsidRDefault="008243AE" w:rsidP="00D97A50">
      <w:pPr>
        <w:shd w:val="clear" w:color="auto" w:fill="FFFFFF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Самостоятельная работа учащихся</w:t>
      </w:r>
    </w:p>
    <w:p w:rsidR="008243AE" w:rsidRDefault="008243AE" w:rsidP="00D97A5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полноценного усвоения материала учебной программой предусмотрено введение самостоятельной работы. На самостоятельную работу учащихся отводится 100% времени от аудиторных занятий, которые выполняются в форме домашних заданий (упражнений к изученным темам, рисование с натуры, применением шаблонов), а также в виде экскурсий, участия обучающихся в творческих мероприятиях и культурно-просветительской деятельности образовательного учреждения. 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b/>
          <w:i/>
          <w:sz w:val="28"/>
          <w:szCs w:val="28"/>
        </w:rPr>
      </w:pPr>
      <w:r w:rsidRPr="006545B9">
        <w:rPr>
          <w:b/>
          <w:i/>
          <w:sz w:val="28"/>
          <w:szCs w:val="28"/>
        </w:rPr>
        <w:t>Средства обучения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lastRenderedPageBreak/>
        <w:t xml:space="preserve">- </w:t>
      </w:r>
      <w:r w:rsidRPr="006545B9">
        <w:rPr>
          <w:b/>
          <w:sz w:val="28"/>
          <w:szCs w:val="28"/>
        </w:rPr>
        <w:t>материальные</w:t>
      </w:r>
      <w:r w:rsidRPr="006545B9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наглядно – плоскостные: </w:t>
      </w:r>
      <w:r w:rsidR="006545B9" w:rsidRPr="006545B9">
        <w:rPr>
          <w:sz w:val="28"/>
          <w:szCs w:val="28"/>
        </w:rPr>
        <w:t xml:space="preserve">наглядные методические пособия, </w:t>
      </w:r>
      <w:r w:rsidRPr="006545B9">
        <w:rPr>
          <w:sz w:val="28"/>
          <w:szCs w:val="28"/>
        </w:rPr>
        <w:t>фонд работ учащихся, настенные иллюстрации, магнитные доски</w:t>
      </w:r>
      <w:r w:rsidR="000A53B8" w:rsidRPr="006545B9">
        <w:rPr>
          <w:sz w:val="28"/>
          <w:szCs w:val="28"/>
        </w:rPr>
        <w:t>/</w:t>
      </w:r>
      <w:r w:rsidRPr="006545B9">
        <w:rPr>
          <w:sz w:val="28"/>
          <w:szCs w:val="28"/>
        </w:rPr>
        <w:t>интерактивные доски</w:t>
      </w:r>
      <w:r w:rsidR="000A53B8" w:rsidRPr="006545B9">
        <w:rPr>
          <w:sz w:val="28"/>
          <w:szCs w:val="28"/>
        </w:rPr>
        <w:t>/телевизор</w:t>
      </w:r>
      <w:r w:rsidRPr="006545B9">
        <w:rPr>
          <w:sz w:val="28"/>
          <w:szCs w:val="28"/>
        </w:rPr>
        <w:t>;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демонстрационные: </w:t>
      </w:r>
      <w:r w:rsidR="006545B9" w:rsidRPr="006545B9">
        <w:rPr>
          <w:sz w:val="28"/>
          <w:szCs w:val="28"/>
        </w:rPr>
        <w:t>муляжи, чучела птиц</w:t>
      </w:r>
      <w:r w:rsidR="006545B9">
        <w:rPr>
          <w:sz w:val="28"/>
          <w:szCs w:val="28"/>
        </w:rPr>
        <w:t xml:space="preserve">, </w:t>
      </w:r>
      <w:r w:rsidRPr="006545B9">
        <w:rPr>
          <w:sz w:val="28"/>
          <w:szCs w:val="28"/>
        </w:rPr>
        <w:t>демонстрационные модели, натюрмортный фонд;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аудиовизуальные: </w:t>
      </w:r>
      <w:r w:rsidRPr="006545B9">
        <w:rPr>
          <w:sz w:val="28"/>
          <w:szCs w:val="28"/>
        </w:rPr>
        <w:t>видеофильмы, уч</w:t>
      </w:r>
      <w:r w:rsidR="000A53B8" w:rsidRPr="006545B9">
        <w:rPr>
          <w:sz w:val="28"/>
          <w:szCs w:val="28"/>
        </w:rPr>
        <w:t>ебные кинофильмы.</w:t>
      </w:r>
    </w:p>
    <w:p w:rsidR="00DB59C9" w:rsidRPr="004A0F0B" w:rsidRDefault="00DB59C9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</w:p>
    <w:p w:rsidR="008243AE" w:rsidRDefault="008243AE" w:rsidP="00346A01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 СПИСОК ЛИТЕРАТУРЫ</w:t>
      </w:r>
    </w:p>
    <w:p w:rsidR="00D97A50" w:rsidRDefault="00D97A50" w:rsidP="00D97A50">
      <w:pPr>
        <w:ind w:left="360"/>
        <w:jc w:val="both"/>
        <w:rPr>
          <w:b/>
          <w:sz w:val="28"/>
          <w:szCs w:val="28"/>
        </w:rPr>
      </w:pPr>
    </w:p>
    <w:p w:rsidR="008243AE" w:rsidRDefault="008243AE" w:rsidP="00D97A50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Методическая литература</w:t>
      </w:r>
    </w:p>
    <w:p w:rsidR="00D97A50" w:rsidRDefault="00D97A50" w:rsidP="00D97A50">
      <w:pPr>
        <w:ind w:firstLine="709"/>
        <w:jc w:val="both"/>
        <w:rPr>
          <w:b/>
          <w:sz w:val="28"/>
          <w:szCs w:val="28"/>
        </w:rPr>
      </w:pPr>
    </w:p>
    <w:p w:rsidR="006E123A" w:rsidRDefault="003B7B5C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1.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Изобразительное искусство (поурочные планы по учебнику </w:t>
      </w:r>
      <w:proofErr w:type="spellStart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В.С.Кузина</w:t>
      </w:r>
      <w:proofErr w:type="spellEnd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Э.И.Кубышкиной</w:t>
      </w:r>
      <w:proofErr w:type="spellEnd"/>
      <w:r w:rsidR="006E123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)</w:t>
      </w:r>
      <w:r w:rsidR="00D960D2">
        <w:rPr>
          <w:rFonts w:ascii="yandex-sans" w:hAnsi="yandex-sans"/>
          <w:color w:val="000000"/>
          <w:sz w:val="28"/>
          <w:szCs w:val="28"/>
          <w:shd w:val="clear" w:color="auto" w:fill="FFFFFF"/>
        </w:rPr>
        <w:t>,2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-3 классы. </w:t>
      </w:r>
      <w:r w:rsidR="0094121B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Волгоград,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Учитель-</w:t>
      </w:r>
      <w:proofErr w:type="spellStart"/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Аст</w:t>
      </w:r>
      <w:proofErr w:type="spellEnd"/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,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2004</w:t>
      </w:r>
    </w:p>
    <w:p w:rsidR="00D960D2" w:rsidRPr="00D97A50" w:rsidRDefault="00D960D2" w:rsidP="00D97A50">
      <w:pPr>
        <w:jc w:val="both"/>
        <w:rPr>
          <w:b/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2.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Изобразительное искусство (поурочные планы по учебнику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В.С.Кузина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Э.И.Кубышкиной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)</w:t>
      </w: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, 1 класс. –Волгоград: Учитель,2006</w:t>
      </w:r>
    </w:p>
    <w:p w:rsidR="003B7B5C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3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Островская 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О.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Изобразительное искусство. -М., Просвещение,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2013 </w:t>
      </w:r>
    </w:p>
    <w:p w:rsidR="00090FA5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4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Савенкова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Л.Г. 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: 1-4 классы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Методическое пособие для учителя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–М., </w:t>
      </w:r>
      <w:proofErr w:type="spellStart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Вентана</w:t>
      </w:r>
      <w:proofErr w:type="spellEnd"/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-Граф, 2013</w:t>
      </w:r>
    </w:p>
    <w:p w:rsidR="00E557F7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5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Савенкова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Л.Г. 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,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1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класс.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–М.,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Вентана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-Граф,  2012 </w:t>
      </w:r>
    </w:p>
    <w:p w:rsidR="00456290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6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Савенкова Л.Г. Изобразительное искусство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, 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2 класс.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–М., </w:t>
      </w:r>
      <w:proofErr w:type="spellStart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Вентана</w:t>
      </w:r>
      <w:proofErr w:type="spellEnd"/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-Граф, 2012 </w:t>
      </w:r>
    </w:p>
    <w:p w:rsidR="008243AE" w:rsidRPr="00D97A50" w:rsidRDefault="0094121B" w:rsidP="00D97A50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D97A50">
        <w:rPr>
          <w:sz w:val="28"/>
          <w:szCs w:val="28"/>
        </w:rPr>
        <w:t>7</w:t>
      </w:r>
      <w:r w:rsidR="006E123A" w:rsidRPr="00D97A50">
        <w:rPr>
          <w:sz w:val="28"/>
          <w:szCs w:val="28"/>
        </w:rPr>
        <w:t>.</w:t>
      </w:r>
      <w:r w:rsidR="008243AE" w:rsidRPr="00D97A50">
        <w:rPr>
          <w:sz w:val="28"/>
          <w:szCs w:val="28"/>
        </w:rPr>
        <w:t>Сокольникова Н.М. Изобразительное искусство и методика его преподавания в начальной школе. - М., Академия, 2008</w:t>
      </w:r>
    </w:p>
    <w:p w:rsidR="003B7B5C" w:rsidRDefault="0094121B" w:rsidP="00D97A50">
      <w:pPr>
        <w:tabs>
          <w:tab w:val="left" w:pos="1134"/>
          <w:tab w:val="left" w:pos="1276"/>
        </w:tabs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8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Шпикалова</w:t>
      </w:r>
      <w:proofErr w:type="spellEnd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Т.Я., Ершова Л.В. </w:t>
      </w:r>
      <w:proofErr w:type="spellStart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Сынлысэнгать</w:t>
      </w:r>
      <w:proofErr w:type="spellEnd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</w:t>
      </w:r>
      <w:proofErr w:type="spellStart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М.,Просвещение</w:t>
      </w:r>
      <w:proofErr w:type="spellEnd"/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, 2014</w:t>
      </w:r>
    </w:p>
    <w:p w:rsidR="00D97A50" w:rsidRPr="00D97A50" w:rsidRDefault="00D97A50" w:rsidP="00D97A50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</w:p>
    <w:p w:rsidR="008243AE" w:rsidRDefault="008243AE" w:rsidP="00D97A50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  <w:r w:rsidRPr="00D97A50">
        <w:rPr>
          <w:b/>
          <w:sz w:val="28"/>
          <w:szCs w:val="28"/>
        </w:rPr>
        <w:t>Учебная литература</w:t>
      </w:r>
    </w:p>
    <w:p w:rsidR="00D97A50" w:rsidRPr="00D97A50" w:rsidRDefault="00D97A50" w:rsidP="00D97A50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4A0F0B" w:rsidRPr="00D97A50" w:rsidRDefault="00D97A50" w:rsidP="00D97A50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8243AE" w:rsidRPr="00D97A50">
        <w:rPr>
          <w:sz w:val="28"/>
          <w:szCs w:val="28"/>
        </w:rPr>
        <w:t xml:space="preserve">Акварельная живопись: Учебное пособие. Часть 1. Начальный рисунок. – М.: Издательство школы акварели Сергея </w:t>
      </w:r>
      <w:proofErr w:type="spellStart"/>
      <w:r w:rsidR="008243AE" w:rsidRPr="00D97A50">
        <w:rPr>
          <w:sz w:val="28"/>
          <w:szCs w:val="28"/>
        </w:rPr>
        <w:t>Андрияки</w:t>
      </w:r>
      <w:proofErr w:type="spellEnd"/>
      <w:r w:rsidR="008243AE" w:rsidRPr="00D97A50">
        <w:rPr>
          <w:sz w:val="28"/>
          <w:szCs w:val="28"/>
        </w:rPr>
        <w:t>, 2009</w:t>
      </w:r>
    </w:p>
    <w:p w:rsidR="008243AE" w:rsidRPr="00D97A50" w:rsidRDefault="00D97A50" w:rsidP="00D97A50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8243AE" w:rsidRPr="00D97A50">
        <w:rPr>
          <w:sz w:val="28"/>
          <w:szCs w:val="28"/>
        </w:rPr>
        <w:t>Бесчастнов М.П. Графика пейзажа.- М.: Гуман</w:t>
      </w:r>
      <w:r w:rsidR="004A0F0B" w:rsidRPr="00D97A50">
        <w:rPr>
          <w:sz w:val="28"/>
          <w:szCs w:val="28"/>
        </w:rPr>
        <w:t xml:space="preserve">итарное издание ВЛАДОС, 2008 </w:t>
      </w:r>
    </w:p>
    <w:p w:rsidR="008243AE" w:rsidRPr="00D97A50" w:rsidRDefault="002E5C03" w:rsidP="00D97A50">
      <w:pPr>
        <w:tabs>
          <w:tab w:val="left" w:pos="993"/>
        </w:tabs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3.Воскресенская Е. Рисование карандашом и красками,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 </w:t>
      </w:r>
      <w:r w:rsidRPr="00D97A50">
        <w:rPr>
          <w:color w:val="333333"/>
          <w:sz w:val="28"/>
          <w:szCs w:val="28"/>
          <w:shd w:val="clear" w:color="auto" w:fill="FFFFFF"/>
        </w:rPr>
        <w:t>СПб.: Питер</w:t>
      </w:r>
      <w:r w:rsidR="00D97A50" w:rsidRPr="00D97A50">
        <w:rPr>
          <w:color w:val="333333"/>
          <w:sz w:val="28"/>
          <w:szCs w:val="28"/>
          <w:shd w:val="clear" w:color="auto" w:fill="FFFFFF"/>
        </w:rPr>
        <w:t xml:space="preserve">,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2011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4. 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Грей П. Техники рисования. 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– </w:t>
      </w:r>
      <w:r w:rsidRPr="00D97A50">
        <w:rPr>
          <w:color w:val="333333"/>
          <w:sz w:val="28"/>
          <w:szCs w:val="28"/>
          <w:shd w:val="clear" w:color="auto" w:fill="FFFFFF"/>
        </w:rPr>
        <w:t>М. :</w:t>
      </w:r>
      <w:proofErr w:type="spellStart"/>
      <w:r w:rsidRPr="00D97A50">
        <w:rPr>
          <w:color w:val="333333"/>
          <w:sz w:val="28"/>
          <w:szCs w:val="28"/>
          <w:shd w:val="clear" w:color="auto" w:fill="FFFFFF"/>
        </w:rPr>
        <w:t>Эксмо</w:t>
      </w:r>
      <w:proofErr w:type="spellEnd"/>
      <w:r w:rsidRPr="00D97A50">
        <w:rPr>
          <w:color w:val="333333"/>
          <w:sz w:val="28"/>
          <w:szCs w:val="28"/>
          <w:shd w:val="clear" w:color="auto" w:fill="FFFFFF"/>
        </w:rPr>
        <w:t>,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> 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2012</w:t>
      </w:r>
      <w:r w:rsidR="00A55357" w:rsidRPr="00D97A50">
        <w:rPr>
          <w:sz w:val="28"/>
          <w:szCs w:val="28"/>
        </w:rPr>
        <w:t>5.</w:t>
      </w:r>
      <w:r w:rsidR="008243AE" w:rsidRPr="00D97A50">
        <w:rPr>
          <w:sz w:val="28"/>
          <w:szCs w:val="28"/>
        </w:rPr>
        <w:t xml:space="preserve">Искусство вокруг нас. Учебник для 2 </w:t>
      </w:r>
      <w:proofErr w:type="spellStart"/>
      <w:r w:rsidR="008243AE" w:rsidRPr="00D97A50">
        <w:rPr>
          <w:sz w:val="28"/>
          <w:szCs w:val="28"/>
        </w:rPr>
        <w:t>кл</w:t>
      </w:r>
      <w:proofErr w:type="spellEnd"/>
      <w:r w:rsidR="008243AE" w:rsidRPr="00D97A50">
        <w:rPr>
          <w:sz w:val="28"/>
          <w:szCs w:val="28"/>
        </w:rPr>
        <w:t xml:space="preserve">./Под ред. </w:t>
      </w:r>
      <w:proofErr w:type="spellStart"/>
      <w:r w:rsidR="008243AE" w:rsidRPr="00D97A50">
        <w:rPr>
          <w:sz w:val="28"/>
          <w:szCs w:val="28"/>
        </w:rPr>
        <w:t>Б.М.Неменс</w:t>
      </w:r>
      <w:r w:rsidR="004A0F0B" w:rsidRPr="00D97A50">
        <w:rPr>
          <w:sz w:val="28"/>
          <w:szCs w:val="28"/>
        </w:rPr>
        <w:t>кого</w:t>
      </w:r>
      <w:proofErr w:type="spellEnd"/>
      <w:r w:rsidR="004A0F0B" w:rsidRPr="00D97A50">
        <w:rPr>
          <w:sz w:val="28"/>
          <w:szCs w:val="28"/>
        </w:rPr>
        <w:t xml:space="preserve">. – М.: Просвещение, 1998 </w:t>
      </w:r>
    </w:p>
    <w:p w:rsidR="002E5C03" w:rsidRPr="00C95DAB" w:rsidRDefault="00A55357" w:rsidP="00C95DAB">
      <w:pPr>
        <w:tabs>
          <w:tab w:val="left" w:pos="993"/>
        </w:tabs>
        <w:jc w:val="both"/>
        <w:rPr>
          <w:sz w:val="28"/>
          <w:szCs w:val="28"/>
        </w:rPr>
      </w:pPr>
      <w:r w:rsidRPr="00D97A50">
        <w:rPr>
          <w:sz w:val="28"/>
          <w:szCs w:val="28"/>
        </w:rPr>
        <w:t xml:space="preserve"> 6. </w:t>
      </w:r>
      <w:r w:rsidR="008243AE" w:rsidRPr="00D97A50">
        <w:rPr>
          <w:sz w:val="28"/>
          <w:szCs w:val="28"/>
        </w:rPr>
        <w:t xml:space="preserve">Искусство и ты. Учебник для 1 </w:t>
      </w:r>
      <w:proofErr w:type="spellStart"/>
      <w:r w:rsidR="008243AE" w:rsidRPr="00D97A50">
        <w:rPr>
          <w:sz w:val="28"/>
          <w:szCs w:val="28"/>
        </w:rPr>
        <w:t>кл</w:t>
      </w:r>
      <w:proofErr w:type="spellEnd"/>
      <w:r w:rsidR="008243AE" w:rsidRPr="00D97A50">
        <w:rPr>
          <w:sz w:val="28"/>
          <w:szCs w:val="28"/>
        </w:rPr>
        <w:t xml:space="preserve">./Под ред. Б.М. </w:t>
      </w:r>
      <w:proofErr w:type="spellStart"/>
      <w:r w:rsidR="008243AE" w:rsidRPr="00D97A50">
        <w:rPr>
          <w:sz w:val="28"/>
          <w:szCs w:val="28"/>
        </w:rPr>
        <w:t>Неменс</w:t>
      </w:r>
      <w:r w:rsidR="004A0F0B" w:rsidRPr="00D97A50">
        <w:rPr>
          <w:sz w:val="28"/>
          <w:szCs w:val="28"/>
        </w:rPr>
        <w:t>кого</w:t>
      </w:r>
      <w:proofErr w:type="spellEnd"/>
      <w:r w:rsidR="004A0F0B" w:rsidRPr="00D97A50">
        <w:rPr>
          <w:sz w:val="28"/>
          <w:szCs w:val="28"/>
        </w:rPr>
        <w:t xml:space="preserve">. – М.: Просвещение, 1998 </w:t>
      </w:r>
    </w:p>
    <w:p w:rsidR="000A4203" w:rsidRDefault="00C95DAB" w:rsidP="009A3241">
      <w:pPr>
        <w:tabs>
          <w:tab w:val="left" w:pos="993"/>
        </w:tabs>
        <w:rPr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7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94121B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Марковская </w:t>
      </w:r>
      <w:r w:rsidR="000A420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А.А. Рисуем животных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</w:t>
      </w:r>
      <w:r w:rsidR="00A55357" w:rsidRPr="00D97A50">
        <w:rPr>
          <w:color w:val="000000" w:themeColor="text1"/>
          <w:sz w:val="28"/>
          <w:szCs w:val="28"/>
          <w:shd w:val="clear" w:color="auto" w:fill="FFFFFF"/>
        </w:rPr>
        <w:t>-</w:t>
      </w:r>
      <w:proofErr w:type="spellStart"/>
      <w:r w:rsidR="000A4203" w:rsidRPr="00D97A50">
        <w:rPr>
          <w:color w:val="000000" w:themeColor="text1"/>
          <w:sz w:val="28"/>
          <w:szCs w:val="28"/>
          <w:shd w:val="clear" w:color="auto" w:fill="FFFFFF"/>
        </w:rPr>
        <w:t>Харьков,ООО</w:t>
      </w:r>
      <w:proofErr w:type="spellEnd"/>
      <w:r w:rsidR="000A4203" w:rsidRPr="00D97A50">
        <w:rPr>
          <w:color w:val="000000" w:themeColor="text1"/>
          <w:sz w:val="28"/>
          <w:szCs w:val="28"/>
          <w:shd w:val="clear" w:color="auto" w:fill="FFFFFF"/>
        </w:rPr>
        <w:t xml:space="preserve"> "Книжный клуб семейного досуга",  </w:t>
      </w:r>
      <w:r w:rsidR="000A420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2013 </w:t>
      </w:r>
      <w:r>
        <w:rPr>
          <w:sz w:val="28"/>
          <w:szCs w:val="28"/>
        </w:rPr>
        <w:t xml:space="preserve">                                                                                            8</w:t>
      </w:r>
      <w:r w:rsidR="00D97A50">
        <w:rPr>
          <w:sz w:val="28"/>
          <w:szCs w:val="28"/>
        </w:rPr>
        <w:t xml:space="preserve">. </w:t>
      </w:r>
      <w:r w:rsidR="002E5C03" w:rsidRPr="00D97A50">
        <w:rPr>
          <w:sz w:val="28"/>
          <w:szCs w:val="28"/>
        </w:rPr>
        <w:t>Фатеева А.А. Рисуем без кисточки. – Яросл</w:t>
      </w:r>
      <w:r w:rsidR="00D97A50">
        <w:rPr>
          <w:sz w:val="28"/>
          <w:szCs w:val="28"/>
        </w:rPr>
        <w:t xml:space="preserve">авль: Академия развития, </w:t>
      </w:r>
      <w:r w:rsidR="002E5C03" w:rsidRPr="00D97A50">
        <w:rPr>
          <w:sz w:val="28"/>
          <w:szCs w:val="28"/>
        </w:rPr>
        <w:t xml:space="preserve">2009 </w:t>
      </w:r>
      <w:r>
        <w:rPr>
          <w:sz w:val="28"/>
          <w:szCs w:val="28"/>
        </w:rPr>
        <w:t xml:space="preserve">                                                                                9</w:t>
      </w:r>
      <w:r w:rsidR="00A55357" w:rsidRPr="00D97A50">
        <w:rPr>
          <w:sz w:val="28"/>
          <w:szCs w:val="28"/>
        </w:rPr>
        <w:t xml:space="preserve">. </w:t>
      </w:r>
      <w:r w:rsidR="002E5C03" w:rsidRPr="00D97A50">
        <w:rPr>
          <w:sz w:val="28"/>
          <w:szCs w:val="28"/>
        </w:rPr>
        <w:t xml:space="preserve">Шалаева Т.П. Учимся рисовать.- М.: АСТ Слово, 2010 </w:t>
      </w:r>
    </w:p>
    <w:p w:rsidR="00D960D2" w:rsidRDefault="00C95DAB" w:rsidP="009A3241">
      <w:pPr>
        <w:tabs>
          <w:tab w:val="left" w:pos="993"/>
        </w:tabs>
        <w:rPr>
          <w:sz w:val="28"/>
          <w:szCs w:val="28"/>
        </w:rPr>
      </w:pPr>
      <w:r>
        <w:rPr>
          <w:sz w:val="28"/>
          <w:szCs w:val="28"/>
        </w:rPr>
        <w:t>10.</w:t>
      </w:r>
      <w:r w:rsidR="00D960D2">
        <w:rPr>
          <w:sz w:val="28"/>
          <w:szCs w:val="28"/>
        </w:rPr>
        <w:t>Сокольникова Н.М. Изобразительное искусство,1класс. –М.: АСТ, 1998</w:t>
      </w:r>
    </w:p>
    <w:p w:rsidR="00D960D2" w:rsidRPr="009A3241" w:rsidRDefault="00D960D2" w:rsidP="009A3241">
      <w:pPr>
        <w:tabs>
          <w:tab w:val="left" w:pos="993"/>
        </w:tabs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</w:p>
    <w:sectPr w:rsidR="00D960D2" w:rsidRPr="009A3241" w:rsidSect="00DB59C9">
      <w:footerReference w:type="default" r:id="rId9"/>
      <w:pgSz w:w="11906" w:h="16838"/>
      <w:pgMar w:top="907" w:right="851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5B9" w:rsidRDefault="006545B9" w:rsidP="008E73D2">
      <w:r>
        <w:separator/>
      </w:r>
    </w:p>
  </w:endnote>
  <w:endnote w:type="continuationSeparator" w:id="0">
    <w:p w:rsidR="006545B9" w:rsidRDefault="006545B9" w:rsidP="008E7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  <w:font w:name="yandex-sans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70794"/>
      <w:docPartObj>
        <w:docPartGallery w:val="Page Numbers (Bottom of Page)"/>
        <w:docPartUnique/>
      </w:docPartObj>
    </w:sdtPr>
    <w:sdtEndPr/>
    <w:sdtContent>
      <w:p w:rsidR="00142936" w:rsidRDefault="009F3DB5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135A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6545B9" w:rsidRDefault="006545B9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5B9" w:rsidRDefault="006545B9" w:rsidP="008E73D2">
      <w:r>
        <w:separator/>
      </w:r>
    </w:p>
  </w:footnote>
  <w:footnote w:type="continuationSeparator" w:id="0">
    <w:p w:rsidR="006545B9" w:rsidRDefault="006545B9" w:rsidP="008E7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37DA1E0E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000008"/>
    <w:multiLevelType w:val="singleLevel"/>
    <w:tmpl w:val="00000008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9"/>
    <w:multiLevelType w:val="singleLevel"/>
    <w:tmpl w:val="00000009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5EA7733F"/>
    <w:multiLevelType w:val="multilevel"/>
    <w:tmpl w:val="2070E8C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6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12" w15:restartNumberingAfterBreak="0">
    <w:nsid w:val="74D6097B"/>
    <w:multiLevelType w:val="multilevel"/>
    <w:tmpl w:val="AB64BD4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6DE7921"/>
    <w:multiLevelType w:val="hybridMultilevel"/>
    <w:tmpl w:val="E65CF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3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1234"/>
    <w:rsid w:val="00000E16"/>
    <w:rsid w:val="00007250"/>
    <w:rsid w:val="00017DC4"/>
    <w:rsid w:val="000451D4"/>
    <w:rsid w:val="00065E91"/>
    <w:rsid w:val="00081490"/>
    <w:rsid w:val="00090FA5"/>
    <w:rsid w:val="00097BA0"/>
    <w:rsid w:val="000A4203"/>
    <w:rsid w:val="000A53B8"/>
    <w:rsid w:val="000D60AA"/>
    <w:rsid w:val="00104CE0"/>
    <w:rsid w:val="00116F75"/>
    <w:rsid w:val="00142936"/>
    <w:rsid w:val="00144C9C"/>
    <w:rsid w:val="00174C11"/>
    <w:rsid w:val="00196747"/>
    <w:rsid w:val="001D121A"/>
    <w:rsid w:val="001D3BB6"/>
    <w:rsid w:val="001F2591"/>
    <w:rsid w:val="001F3CFA"/>
    <w:rsid w:val="00210F0A"/>
    <w:rsid w:val="00214509"/>
    <w:rsid w:val="00275439"/>
    <w:rsid w:val="00277D22"/>
    <w:rsid w:val="00285AE4"/>
    <w:rsid w:val="002C1709"/>
    <w:rsid w:val="002C6C3C"/>
    <w:rsid w:val="002D0C5D"/>
    <w:rsid w:val="002D2178"/>
    <w:rsid w:val="002E5C03"/>
    <w:rsid w:val="00330DA4"/>
    <w:rsid w:val="0034061C"/>
    <w:rsid w:val="00346A01"/>
    <w:rsid w:val="003529EF"/>
    <w:rsid w:val="00353310"/>
    <w:rsid w:val="00355391"/>
    <w:rsid w:val="00397089"/>
    <w:rsid w:val="003B1DD9"/>
    <w:rsid w:val="003B7B5C"/>
    <w:rsid w:val="003C475B"/>
    <w:rsid w:val="003E1385"/>
    <w:rsid w:val="003F4E6C"/>
    <w:rsid w:val="00416768"/>
    <w:rsid w:val="00421DED"/>
    <w:rsid w:val="00432C1F"/>
    <w:rsid w:val="00456290"/>
    <w:rsid w:val="00467264"/>
    <w:rsid w:val="00483F27"/>
    <w:rsid w:val="004A0F0B"/>
    <w:rsid w:val="004F36FD"/>
    <w:rsid w:val="0050153F"/>
    <w:rsid w:val="005460D7"/>
    <w:rsid w:val="005A6329"/>
    <w:rsid w:val="005F5A70"/>
    <w:rsid w:val="006048AD"/>
    <w:rsid w:val="00652FB6"/>
    <w:rsid w:val="006545B9"/>
    <w:rsid w:val="006B6A38"/>
    <w:rsid w:val="006B6F53"/>
    <w:rsid w:val="006E057E"/>
    <w:rsid w:val="006E123A"/>
    <w:rsid w:val="006F2604"/>
    <w:rsid w:val="0070615A"/>
    <w:rsid w:val="007126F7"/>
    <w:rsid w:val="00765739"/>
    <w:rsid w:val="007674E2"/>
    <w:rsid w:val="00786B01"/>
    <w:rsid w:val="00787E1A"/>
    <w:rsid w:val="00787FCB"/>
    <w:rsid w:val="00791417"/>
    <w:rsid w:val="008243AE"/>
    <w:rsid w:val="0083120A"/>
    <w:rsid w:val="00832CA0"/>
    <w:rsid w:val="00841FD6"/>
    <w:rsid w:val="00847EA5"/>
    <w:rsid w:val="008713AB"/>
    <w:rsid w:val="00875C89"/>
    <w:rsid w:val="008C4244"/>
    <w:rsid w:val="008E3826"/>
    <w:rsid w:val="008E6188"/>
    <w:rsid w:val="008E73D2"/>
    <w:rsid w:val="008F135A"/>
    <w:rsid w:val="0090112F"/>
    <w:rsid w:val="009064CE"/>
    <w:rsid w:val="00906CCA"/>
    <w:rsid w:val="0092248B"/>
    <w:rsid w:val="0094121B"/>
    <w:rsid w:val="00943AEC"/>
    <w:rsid w:val="00945DF3"/>
    <w:rsid w:val="00955AEB"/>
    <w:rsid w:val="0099697A"/>
    <w:rsid w:val="009A152C"/>
    <w:rsid w:val="009A3241"/>
    <w:rsid w:val="009A3805"/>
    <w:rsid w:val="009C707C"/>
    <w:rsid w:val="009E4726"/>
    <w:rsid w:val="009F3DB5"/>
    <w:rsid w:val="00A32FCA"/>
    <w:rsid w:val="00A47CDF"/>
    <w:rsid w:val="00A55357"/>
    <w:rsid w:val="00A85B23"/>
    <w:rsid w:val="00A951FC"/>
    <w:rsid w:val="00A962FA"/>
    <w:rsid w:val="00AA0795"/>
    <w:rsid w:val="00AB6848"/>
    <w:rsid w:val="00AB725D"/>
    <w:rsid w:val="00AE5C6D"/>
    <w:rsid w:val="00AF476D"/>
    <w:rsid w:val="00B02E34"/>
    <w:rsid w:val="00B22A7A"/>
    <w:rsid w:val="00B36219"/>
    <w:rsid w:val="00B441F5"/>
    <w:rsid w:val="00B47DAB"/>
    <w:rsid w:val="00B667B4"/>
    <w:rsid w:val="00B706B3"/>
    <w:rsid w:val="00B93EFD"/>
    <w:rsid w:val="00B9475A"/>
    <w:rsid w:val="00BB5457"/>
    <w:rsid w:val="00BC02B2"/>
    <w:rsid w:val="00BC6C66"/>
    <w:rsid w:val="00BE4ECD"/>
    <w:rsid w:val="00BF0CD5"/>
    <w:rsid w:val="00BF454D"/>
    <w:rsid w:val="00C95DAB"/>
    <w:rsid w:val="00CA2A3E"/>
    <w:rsid w:val="00CB7DE3"/>
    <w:rsid w:val="00CD3C22"/>
    <w:rsid w:val="00CF4192"/>
    <w:rsid w:val="00CF6A3C"/>
    <w:rsid w:val="00D10932"/>
    <w:rsid w:val="00D7133D"/>
    <w:rsid w:val="00D743F3"/>
    <w:rsid w:val="00D909AB"/>
    <w:rsid w:val="00D960D2"/>
    <w:rsid w:val="00D97A50"/>
    <w:rsid w:val="00DB59C9"/>
    <w:rsid w:val="00DC3BF3"/>
    <w:rsid w:val="00DE1EE0"/>
    <w:rsid w:val="00E01AD2"/>
    <w:rsid w:val="00E557F7"/>
    <w:rsid w:val="00E64D1D"/>
    <w:rsid w:val="00E775AB"/>
    <w:rsid w:val="00E91234"/>
    <w:rsid w:val="00EE5F85"/>
    <w:rsid w:val="00F26089"/>
    <w:rsid w:val="00F71226"/>
    <w:rsid w:val="00F746E0"/>
    <w:rsid w:val="00F85593"/>
    <w:rsid w:val="00FB1263"/>
    <w:rsid w:val="00FB7708"/>
    <w:rsid w:val="00FC1A5B"/>
    <w:rsid w:val="00FD340F"/>
    <w:rsid w:val="00FD7FD7"/>
    <w:rsid w:val="00FE5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B8AC9722-DB9C-4684-8AD7-82B3000C1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C66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BC6C66"/>
    <w:rPr>
      <w:rFonts w:ascii="Symbol" w:hAnsi="Symbol"/>
    </w:rPr>
  </w:style>
  <w:style w:type="character" w:customStyle="1" w:styleId="WW8Num2z1">
    <w:name w:val="WW8Num2z1"/>
    <w:rsid w:val="00BC6C66"/>
    <w:rPr>
      <w:rFonts w:ascii="Courier New" w:hAnsi="Courier New" w:cs="Courier New"/>
    </w:rPr>
  </w:style>
  <w:style w:type="character" w:customStyle="1" w:styleId="WW8Num2z2">
    <w:name w:val="WW8Num2z2"/>
    <w:rsid w:val="00BC6C66"/>
    <w:rPr>
      <w:rFonts w:ascii="Wingdings" w:hAnsi="Wingdings"/>
    </w:rPr>
  </w:style>
  <w:style w:type="character" w:customStyle="1" w:styleId="WW8Num10z0">
    <w:name w:val="WW8Num10z0"/>
    <w:rsid w:val="00BC6C66"/>
    <w:rPr>
      <w:rFonts w:ascii="Symbol" w:hAnsi="Symbol"/>
    </w:rPr>
  </w:style>
  <w:style w:type="character" w:customStyle="1" w:styleId="WW8Num10z1">
    <w:name w:val="WW8Num10z1"/>
    <w:rsid w:val="00BC6C66"/>
    <w:rPr>
      <w:rFonts w:ascii="Courier New" w:hAnsi="Courier New" w:cs="Courier New"/>
    </w:rPr>
  </w:style>
  <w:style w:type="character" w:customStyle="1" w:styleId="WW8Num10z2">
    <w:name w:val="WW8Num10z2"/>
    <w:rsid w:val="00BC6C66"/>
    <w:rPr>
      <w:rFonts w:ascii="Wingdings" w:hAnsi="Wingdings"/>
    </w:rPr>
  </w:style>
  <w:style w:type="character" w:customStyle="1" w:styleId="WW8Num11z0">
    <w:name w:val="WW8Num11z0"/>
    <w:rsid w:val="00BC6C66"/>
    <w:rPr>
      <w:rFonts w:ascii="Symbol" w:hAnsi="Symbol"/>
    </w:rPr>
  </w:style>
  <w:style w:type="character" w:customStyle="1" w:styleId="WW8Num11z1">
    <w:name w:val="WW8Num11z1"/>
    <w:rsid w:val="00BC6C66"/>
    <w:rPr>
      <w:rFonts w:ascii="Courier New" w:hAnsi="Courier New" w:cs="Courier New"/>
    </w:rPr>
  </w:style>
  <w:style w:type="character" w:customStyle="1" w:styleId="WW8Num11z2">
    <w:name w:val="WW8Num11z2"/>
    <w:rsid w:val="00BC6C66"/>
    <w:rPr>
      <w:rFonts w:ascii="Wingdings" w:hAnsi="Wingdings"/>
    </w:rPr>
  </w:style>
  <w:style w:type="character" w:customStyle="1" w:styleId="WW8Num16z0">
    <w:name w:val="WW8Num16z0"/>
    <w:rsid w:val="00BC6C66"/>
    <w:rPr>
      <w:rFonts w:ascii="Symbol" w:hAnsi="Symbol"/>
    </w:rPr>
  </w:style>
  <w:style w:type="character" w:customStyle="1" w:styleId="WW8Num16z1">
    <w:name w:val="WW8Num16z1"/>
    <w:rsid w:val="00BC6C66"/>
    <w:rPr>
      <w:rFonts w:ascii="Courier New" w:hAnsi="Courier New" w:cs="Courier New"/>
    </w:rPr>
  </w:style>
  <w:style w:type="character" w:customStyle="1" w:styleId="WW8Num16z2">
    <w:name w:val="WW8Num16z2"/>
    <w:rsid w:val="00BC6C66"/>
    <w:rPr>
      <w:rFonts w:ascii="Wingdings" w:hAnsi="Wingdings"/>
    </w:rPr>
  </w:style>
  <w:style w:type="character" w:customStyle="1" w:styleId="1">
    <w:name w:val="Основной шрифт абзаца1"/>
    <w:rsid w:val="00BC6C66"/>
  </w:style>
  <w:style w:type="character" w:customStyle="1" w:styleId="c5c1c19">
    <w:name w:val="c5 c1 c19"/>
    <w:basedOn w:val="1"/>
    <w:rsid w:val="00BC6C66"/>
  </w:style>
  <w:style w:type="character" w:customStyle="1" w:styleId="c5c1">
    <w:name w:val="c5 c1"/>
    <w:basedOn w:val="1"/>
    <w:rsid w:val="00BC6C66"/>
  </w:style>
  <w:style w:type="character" w:customStyle="1" w:styleId="c1c51">
    <w:name w:val="c1 c51"/>
    <w:basedOn w:val="1"/>
    <w:rsid w:val="00BC6C66"/>
  </w:style>
  <w:style w:type="character" w:customStyle="1" w:styleId="c5c1c19c8">
    <w:name w:val="c5 c1 c19 c8"/>
    <w:basedOn w:val="1"/>
    <w:rsid w:val="00BC6C66"/>
  </w:style>
  <w:style w:type="character" w:customStyle="1" w:styleId="c1">
    <w:name w:val="c1"/>
    <w:basedOn w:val="1"/>
    <w:rsid w:val="00BC6C66"/>
  </w:style>
  <w:style w:type="character" w:customStyle="1" w:styleId="a3">
    <w:name w:val="Маркеры списка"/>
    <w:rsid w:val="00BC6C66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BC6C66"/>
  </w:style>
  <w:style w:type="character" w:customStyle="1" w:styleId="ListLabel4">
    <w:name w:val="ListLabel 4"/>
    <w:rsid w:val="00BC6C66"/>
    <w:rPr>
      <w:rFonts w:cs="Courier New"/>
    </w:rPr>
  </w:style>
  <w:style w:type="paragraph" w:customStyle="1" w:styleId="a5">
    <w:name w:val="Заголовок"/>
    <w:basedOn w:val="a"/>
    <w:next w:val="a6"/>
    <w:rsid w:val="00BC6C6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rsid w:val="00BC6C66"/>
    <w:pPr>
      <w:spacing w:after="120"/>
    </w:pPr>
    <w:rPr>
      <w:sz w:val="28"/>
      <w:szCs w:val="28"/>
    </w:rPr>
  </w:style>
  <w:style w:type="paragraph" w:styleId="a7">
    <w:name w:val="List"/>
    <w:basedOn w:val="a6"/>
    <w:rsid w:val="00BC6C66"/>
    <w:rPr>
      <w:rFonts w:ascii="Arial" w:hAnsi="Arial" w:cs="Mangal"/>
    </w:rPr>
  </w:style>
  <w:style w:type="paragraph" w:customStyle="1" w:styleId="10">
    <w:name w:val="Название1"/>
    <w:basedOn w:val="a"/>
    <w:rsid w:val="00BC6C66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1">
    <w:name w:val="Указатель1"/>
    <w:basedOn w:val="a"/>
    <w:rsid w:val="00BC6C66"/>
    <w:pPr>
      <w:suppressLineNumbers/>
    </w:pPr>
    <w:rPr>
      <w:rFonts w:ascii="Arial" w:hAnsi="Arial" w:cs="Mangal"/>
    </w:rPr>
  </w:style>
  <w:style w:type="paragraph" w:customStyle="1" w:styleId="c0c28c4">
    <w:name w:val="c0 c28 c4"/>
    <w:basedOn w:val="a"/>
    <w:rsid w:val="00BC6C66"/>
    <w:pPr>
      <w:spacing w:before="90" w:after="90"/>
    </w:pPr>
  </w:style>
  <w:style w:type="paragraph" w:customStyle="1" w:styleId="c0c4c50">
    <w:name w:val="c0 c4 c50"/>
    <w:basedOn w:val="a"/>
    <w:rsid w:val="00BC6C66"/>
    <w:pPr>
      <w:spacing w:before="90" w:after="90"/>
    </w:pPr>
  </w:style>
  <w:style w:type="paragraph" w:customStyle="1" w:styleId="c0c23c4">
    <w:name w:val="c0 c23 c4"/>
    <w:basedOn w:val="a"/>
    <w:rsid w:val="00BC6C66"/>
    <w:pPr>
      <w:spacing w:before="90" w:after="90"/>
    </w:pPr>
  </w:style>
  <w:style w:type="paragraph" w:customStyle="1" w:styleId="c0c23c4c36">
    <w:name w:val="c0 c23 c4 c36"/>
    <w:basedOn w:val="a"/>
    <w:rsid w:val="00BC6C66"/>
    <w:pPr>
      <w:spacing w:before="90" w:after="90"/>
    </w:pPr>
  </w:style>
  <w:style w:type="paragraph" w:customStyle="1" w:styleId="c0c25c4">
    <w:name w:val="c0 c25 c4"/>
    <w:basedOn w:val="a"/>
    <w:rsid w:val="00BC6C66"/>
    <w:pPr>
      <w:spacing w:before="90" w:after="90"/>
    </w:pPr>
  </w:style>
  <w:style w:type="paragraph" w:customStyle="1" w:styleId="c7c16c0c4">
    <w:name w:val="c7 c16 c0 c4"/>
    <w:basedOn w:val="a"/>
    <w:rsid w:val="00BC6C66"/>
    <w:pPr>
      <w:spacing w:before="90" w:after="90"/>
    </w:pPr>
  </w:style>
  <w:style w:type="paragraph" w:customStyle="1" w:styleId="c0c23">
    <w:name w:val="c0 c23"/>
    <w:basedOn w:val="a"/>
    <w:rsid w:val="00BC6C66"/>
    <w:pPr>
      <w:spacing w:before="90" w:after="90"/>
    </w:pPr>
  </w:style>
  <w:style w:type="paragraph" w:customStyle="1" w:styleId="a8">
    <w:name w:val="Содержимое таблицы"/>
    <w:basedOn w:val="a"/>
    <w:rsid w:val="00BC6C66"/>
    <w:pPr>
      <w:suppressLineNumbers/>
    </w:pPr>
  </w:style>
  <w:style w:type="paragraph" w:customStyle="1" w:styleId="a9">
    <w:name w:val="Заголовок таблицы"/>
    <w:basedOn w:val="a8"/>
    <w:rsid w:val="00BC6C66"/>
    <w:pPr>
      <w:jc w:val="center"/>
    </w:pPr>
    <w:rPr>
      <w:b/>
      <w:bCs/>
    </w:rPr>
  </w:style>
  <w:style w:type="paragraph" w:customStyle="1" w:styleId="Body1">
    <w:name w:val="Body 1"/>
    <w:rsid w:val="00BC6C66"/>
    <w:pPr>
      <w:suppressAutoHyphens/>
      <w:spacing w:line="100" w:lineRule="atLeast"/>
    </w:pPr>
    <w:rPr>
      <w:rFonts w:ascii="Helvetica" w:eastAsia="ヒラギノ角ゴ Pro W3" w:hAnsi="Helvetica"/>
      <w:color w:val="000000"/>
      <w:sz w:val="24"/>
      <w:lang w:val="en-US" w:eastAsia="hi-IN" w:bidi="hi-IN"/>
    </w:rPr>
  </w:style>
  <w:style w:type="paragraph" w:customStyle="1" w:styleId="12">
    <w:name w:val="Абзац списка1"/>
    <w:basedOn w:val="a"/>
    <w:rsid w:val="00BC6C66"/>
    <w:pPr>
      <w:ind w:left="720"/>
    </w:pPr>
  </w:style>
  <w:style w:type="paragraph" w:styleId="aa">
    <w:name w:val="List Paragraph"/>
    <w:basedOn w:val="a"/>
    <w:qFormat/>
    <w:rsid w:val="00B667B4"/>
    <w:pPr>
      <w:ind w:left="720"/>
    </w:pPr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3F4E6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4E6C"/>
    <w:rPr>
      <w:rFonts w:ascii="Tahoma" w:hAnsi="Tahoma" w:cs="Tahoma"/>
      <w:sz w:val="16"/>
      <w:szCs w:val="16"/>
      <w:lang w:eastAsia="ar-SA"/>
    </w:rPr>
  </w:style>
  <w:style w:type="paragraph" w:styleId="ad">
    <w:name w:val="header"/>
    <w:basedOn w:val="a"/>
    <w:link w:val="ae"/>
    <w:uiPriority w:val="99"/>
    <w:semiHidden/>
    <w:unhideWhenUsed/>
    <w:rsid w:val="008E73D2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8E73D2"/>
    <w:rPr>
      <w:sz w:val="24"/>
      <w:szCs w:val="24"/>
      <w:lang w:eastAsia="ar-SA"/>
    </w:rPr>
  </w:style>
  <w:style w:type="paragraph" w:styleId="af">
    <w:name w:val="footer"/>
    <w:basedOn w:val="a"/>
    <w:link w:val="af0"/>
    <w:uiPriority w:val="99"/>
    <w:unhideWhenUsed/>
    <w:rsid w:val="008E73D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E73D2"/>
    <w:rPr>
      <w:sz w:val="24"/>
      <w:szCs w:val="24"/>
      <w:lang w:eastAsia="ar-SA"/>
    </w:rPr>
  </w:style>
  <w:style w:type="table" w:customStyle="1" w:styleId="13">
    <w:name w:val="Сетка таблицы1"/>
    <w:basedOn w:val="a1"/>
    <w:next w:val="af1"/>
    <w:uiPriority w:val="59"/>
    <w:rsid w:val="00BC02B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1">
    <w:name w:val="Table Grid"/>
    <w:basedOn w:val="a1"/>
    <w:uiPriority w:val="59"/>
    <w:rsid w:val="00BC02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3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64F00E-DA77-4073-88BE-6753DE58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21</Pages>
  <Words>6358</Words>
  <Characters>36244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 ДОПОЛНИТЕЛЬНОГО ОБРАЗОВАНИЯ ДЕТЕЙ «ОРЛОВСКАЯ ДЕТСКАЯ ШКОЛА ИЗОБРАЗИТЕЛЬНЫХ ИСКУССТВ И НАРОДНЫХ РЕМЕСЕЛ»</vt:lpstr>
    </vt:vector>
  </TitlesOfParts>
  <Company>META</Company>
  <LinksUpToDate>false</LinksUpToDate>
  <CharactersWithSpaces>42517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 ДОПОЛНИТЕЛЬНОГО ОБРАЗОВАНИЯ ДЕТЕЙ «ОРЛОВСКАЯ ДЕТСКАЯ ШКОЛА ИЗОБРАЗИТЕЛЬНЫХ ИСКУССТВ И НАРОДНЫХ РЕМЕСЕЛ»</dc:title>
  <dc:creator>Admin</dc:creator>
  <cp:lastModifiedBy>Виктор</cp:lastModifiedBy>
  <cp:revision>57</cp:revision>
  <cp:lastPrinted>2021-02-02T06:51:00Z</cp:lastPrinted>
  <dcterms:created xsi:type="dcterms:W3CDTF">2013-02-11T11:51:00Z</dcterms:created>
  <dcterms:modified xsi:type="dcterms:W3CDTF">2021-02-05T19:35:00Z</dcterms:modified>
</cp:coreProperties>
</file>